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Fund Tree Insurance Brokers Pvt. Ltd.</w:t>
      </w:r>
    </w:p>
    <w:p>
      <w:r>
        <w:t>COMPANY NAME</w:t>
      </w:r>
    </w:p>
    <w:p>
      <w:r>
        <w:t>HEADQUARTERS CITY</w:t>
      </w:r>
    </w:p>
    <w:p>
      <w:r>
        <w:t>Mumbai</w:t>
      </w:r>
    </w:p>
    <w:p>
      <w:r>
        <w:t>HEADQUARTERS FULL ADDRESS</w:t>
      </w:r>
    </w:p>
    <w:p>
      <w:r>
        <w:t>Office No. 805, 8th Floor, D-Wing, Marathon Futurex, NM Joshi Marg, Lower Parel, Mumbai – 400013</w:t>
      </w:r>
    </w:p>
    <w:p>
      <w:pPr>
        <w:pStyle w:val="Heading1"/>
      </w:pPr>
      <w:r>
        <w:t>ABOUT THE COMPANY</w:t>
      </w:r>
    </w:p>
    <w:p>
      <w:r>
        <w:t>Fund Tree Insurance Brokers Pvt. Ltd. is an IRDAI-licensed insurance broker established in 2011. The company was founded with the vision to simplify the complex world of insurance for individuals and businesses. Since its inception, Fund Tree has focused on providing transparent, unbiased, and personalized insurance solutions, aiming to build lasting relationships with its clients based on trust and expert advice.</w:t>
      </w:r>
    </w:p>
    <w:p>
      <w:r>
        <w:t>As an independent insurance broker, Fund Tree Insurance Brokers holds a strong position in the Indian insurance market by offering a wide array of products from multiple leading insurers. The company prides itself on its client-centric approach, utilizing technology to streamline the insurance buying process and offering robust post-sales support, including claims assistance. Its commitment to ethical practices and professional service has helped it carve out a reputable niche among both retail and corporate clients.</w:t>
      </w:r>
    </w:p>
    <w:p>
      <w:r>
        <w:t>Fund Tree provides comprehensive insurance solutions covering both life and non-life segments. For individuals, services include life insurance, health insurance, motor insurance, travel insurance, and home insurance. For corporate clients, the company offers specialized solutions such as employee benefits, property insurance, liability insurance, and other bespoke commercial insurance products, acting as a one-stop shop for diverse insurance needs.</w:t>
      </w:r>
    </w:p>
    <w:p>
      <w:r>
        <w:t>KEY MANAGEMENT PERSONNEL</w:t>
      </w:r>
    </w:p>
    <w:p>
      <w:r>
        <w:t>CEO: Sachin Lad</w:t>
      </w:r>
    </w:p>
    <w:p>
      <w:r>
        <w:t>Sachin Lad is the Founder and CEO of Fund Tree Insurance Brokers Pvt. Ltd. With extensive experience in the financial services and insurance industry, he has been instrumental in shaping the company's vision of making insurance accessible and transparent. His leadership focuses on integrating technology to enhance customer experience and operational efficiency.</w:t>
      </w:r>
    </w:p>
    <w:p>
      <w:r>
        <w:t>Chairman: Sunder Lad</w:t>
      </w:r>
    </w:p>
    <w:p>
      <w:r>
        <w:t>Sunder Lad is the Founder and Chairman of Fund Tree Insurance Brokers Pvt. Ltd. He brings a wealth of experience and strategic guidance to the company. His leadership has been crucial in establishing Fund Tree's market presence and fostering its growth, focusing on building strong insurer partnerships and a robust service framework.</w:t>
      </w:r>
    </w:p>
    <w:p>
      <w:r>
        <w:t>Other Executives: Deepali Lad (Director)</w:t>
      </w:r>
    </w:p>
    <w:p>
      <w:r>
        <w:t>Deepali Lad serves as a Director at Fund Tree Insurance Brokers Pvt. Ltd., contributing to the company's strategic planning and operational oversight. Her involvement ensures the smooth functioning of key business processes and supports the company's commitment to customer satisfaction.</w:t>
      </w:r>
    </w:p>
    <w:p>
      <w:pPr>
        <w:pStyle w:val="Heading1"/>
      </w:pPr>
      <w:r>
        <w:t>PARTNER INSURANCE COMPANIES</w:t>
      </w:r>
    </w:p>
    <w:p>
      <w:r>
        <w:t>- as reported by the company website</w:t>
      </w:r>
    </w:p>
    <w:p>
      <w:r>
        <w:t>Life Insurance Partners</w:t>
      </w:r>
    </w:p>
    <w:p>
      <w:r>
        <w:t>- HDFC Life Insurance</w:t>
      </w:r>
    </w:p>
    <w:p>
      <w:r>
        <w:t>- ICICI Prudential Life Insurance</w:t>
      </w:r>
    </w:p>
    <w:p>
      <w:r>
        <w:t>- Max Life Insurance</w:t>
      </w:r>
    </w:p>
    <w:p>
      <w:r>
        <w:t>- Bajaj Allianz Life Insurance</w:t>
      </w:r>
    </w:p>
    <w:p>
      <w:r>
        <w:t>- SBI Life Insurance</w:t>
      </w:r>
    </w:p>
    <w:p>
      <w:r>
        <w:t>- Aditya Birla Sun Life Insurance</w:t>
      </w:r>
    </w:p>
    <w:p>
      <w:r>
        <w:t>- Kotak Mahindra Life Insurance</w:t>
      </w:r>
    </w:p>
    <w:p>
      <w:r>
        <w:t>- Canara HSBC Life Insurance</w:t>
      </w:r>
    </w:p>
    <w:p>
      <w:r>
        <w:t>- Shriram Life Insurance</w:t>
      </w:r>
    </w:p>
    <w:p>
      <w:r>
        <w:t>- IndiaFirst Life Insurance</w:t>
      </w:r>
    </w:p>
    <w:p>
      <w:r>
        <w:t>- PNB MetLife India Insurance</w:t>
      </w:r>
    </w:p>
    <w:p>
      <w:r>
        <w:t>- Star Union Dai-ichi Life Insurance</w:t>
      </w:r>
    </w:p>
    <w:p>
      <w:r>
        <w:t>- Ageas Federal Life Insurance</w:t>
      </w:r>
    </w:p>
    <w:p>
      <w:r>
        <w:t>- Bharti AXA Life Insurance</w:t>
      </w:r>
    </w:p>
    <w:p>
      <w:r>
        <w:t>- Edelweiss Tokio Life Insurance</w:t>
      </w:r>
    </w:p>
    <w:p>
      <w:r>
        <w:t>- Exide Life Insurance</w:t>
      </w:r>
    </w:p>
    <w:p>
      <w:r>
        <w:t>- Future Generali India Life Insurance</w:t>
      </w:r>
    </w:p>
    <w:p>
      <w:r>
        <w:t>- Pramerica Life Insurance</w:t>
      </w:r>
    </w:p>
    <w:p>
      <w:r>
        <w:t>General Insurance Partners</w:t>
      </w:r>
    </w:p>
    <w:p>
      <w:r>
        <w:t>- HDFC ERGO General Insurance</w:t>
      </w:r>
    </w:p>
    <w:p>
      <w:r>
        <w:t>- ICICI Lombard General Insurance</w:t>
      </w:r>
    </w:p>
    <w:p>
      <w:r>
        <w:t>- Bajaj Allianz General Insurance</w:t>
      </w:r>
    </w:p>
    <w:p>
      <w:r>
        <w:t>- SBI General Insurance</w:t>
      </w:r>
    </w:p>
    <w:p>
      <w:r>
        <w:t>- Go Digit General Insurance</w:t>
      </w:r>
    </w:p>
    <w:p>
      <w:r>
        <w:t>- Liberty General Insurance</w:t>
      </w:r>
    </w:p>
    <w:p>
      <w:r>
        <w:t>- Reliance General Insurance</w:t>
      </w:r>
    </w:p>
    <w:p>
      <w:r>
        <w:t>- Cholamandalam MS General Insurance</w:t>
      </w:r>
    </w:p>
    <w:p>
      <w:r>
        <w:t>- Future Generali India Insurance</w:t>
      </w:r>
    </w:p>
    <w:p>
      <w:r>
        <w:t>- Royal Sundaram General Insurance</w:t>
      </w:r>
    </w:p>
    <w:p>
      <w:r>
        <w:t>- Acko General Insurance</w:t>
      </w:r>
    </w:p>
    <w:p>
      <w:r>
        <w:t>- Universal Sompo General Insurance</w:t>
      </w:r>
    </w:p>
    <w:p>
      <w:r>
        <w:t>- Magma HDI General Insurance</w:t>
      </w:r>
    </w:p>
    <w:p>
      <w:r>
        <w:t>- United India Insurance</w:t>
      </w:r>
    </w:p>
    <w:p>
      <w:r>
        <w:t>- Oriental Insurance Company</w:t>
      </w:r>
    </w:p>
    <w:p>
      <w:r>
        <w:t>- The New India Assurance</w:t>
      </w:r>
    </w:p>
    <w:p>
      <w:r>
        <w:t>- National Insurance Company</w:t>
      </w:r>
    </w:p>
    <w:p>
      <w:r>
        <w:t>- Star Health and Allied Insurance</w:t>
      </w:r>
    </w:p>
    <w:p>
      <w:r>
        <w:t>- Aditya Birla Health Insurance</w:t>
      </w:r>
    </w:p>
    <w:p>
      <w:r>
        <w:t>- Care Health Insurance</w:t>
      </w:r>
    </w:p>
    <w:p>
      <w:r>
        <w:t>- Niva Bupa Health Insurance</w:t>
      </w:r>
    </w:p>
    <w:p>
      <w:r>
        <w:t>- ManipalCigna Health Insurance</w:t>
      </w:r>
    </w:p>
    <w:p>
      <w:r>
        <w:t>- Edelweiss General Insurance</w:t>
      </w:r>
    </w:p>
    <w:p>
      <w:r>
        <w:t>- Navi General Insurance</w:t>
      </w:r>
    </w:p>
    <w:p>
      <w:r>
        <w:t>- Kotak Mahindra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