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GALLAGHER INSURANCE BROKERS PRIVATE LIMITED</w:t>
      </w:r>
    </w:p>
    <w:p>
      <w:r>
        <w:t>COMPANY NAME</w:t>
      </w:r>
    </w:p>
    <w:p>
      <w:r>
        <w:t>HEADQUARTERS CITY</w:t>
      </w:r>
    </w:p>
    <w:p>
      <w:r>
        <w:t>Gurugram</w:t>
      </w:r>
    </w:p>
    <w:p>
      <w:r>
        <w:t>HEADQUARTERS FULL ADDRESS</w:t>
      </w:r>
    </w:p>
    <w:p>
      <w:r>
        <w:t>Building No. 9A, 11th Floor, DLF Cyber City, Phase III, Gurugram, Haryana 122002, India</w:t>
      </w:r>
    </w:p>
    <w:p>
      <w:pPr>
        <w:pStyle w:val="Heading1"/>
      </w:pPr>
      <w:r>
        <w:t>ABOUT THE COMPANY</w:t>
      </w:r>
    </w:p>
    <w:p>
      <w:r>
        <w:t>Gallagher Insurance Brokers Private Limited is the Indian arm of Arthur J. Gallagher &amp; Co., one of the world's largest insurance brokerage and risk management services firms. Globally, Gallagher was founded in 1927. In India, its presence significantly strengthened through strategic acquisitions and taking full control of its joint venture, previously known as Edelweiss Gallagher Insurance Brokers. This expansion allowed Gallagher to leverage its extensive global expertise and resources to cater specifically to the Indian market's evolving insurance and risk management needs.</w:t>
      </w:r>
    </w:p>
    <w:p>
      <w:r>
        <w:t>In the Indian market, Gallagher Insurance Brokers Private Limited positions itself as a leading provider of tailored insurance and risk management solutions, primarily serving corporate and large commercial clients. The company aims to differentiate itself through its deep industry knowledge, bespoke client-centric approach, and a strong focus on complex and specialty risks. Its market position is bolstered by its global network, which allows it to offer international best practices and innovative solutions adapted to local regulations and requirements.</w:t>
      </w:r>
    </w:p>
    <w:p>
      <w:r>
        <w:t>The company offers a comprehensive suite of services covering various aspects of general insurance and employee benefits. Key offerings include corporate insurance solutions for property, casualty, marine, financial lines, professional indemnity, and cyber risks. Additionally, they provide specialized solutions for sectors such as energy, aviation, and construction, alongside robust employee benefits and risk management consulting services. Gallagher's approach emphasizes understanding client businesses thoroughly to design and implement effective risk transfer and mitigation strategies.</w:t>
      </w:r>
    </w:p>
    <w:p>
      <w:r>
        <w:t>KEY MANAGEMENT PERSONNEL</w:t>
      </w:r>
    </w:p>
    <w:p>
      <w:r>
        <w:t>CEO: Sanjiv Bhasin (Managing Director, India. He possesses extensive experience in the Indian insurance brokerage and financial services industry, leading the company's strategic growth and operational excellence in the region.)</w:t>
      </w:r>
    </w:p>
    <w:p>
      <w:r>
        <w:t>Chairman: Not explicitly listed for the Indian private limited entity on its public website. J. Patrick Gallagher, Jr. serves as the Chairman, President, and CEO of Arthur J. Gallagher &amp; Co. (the global parent company).</w:t>
      </w:r>
    </w:p>
    <w:p>
      <w:r>
        <w:t>Other Executives</w:t>
      </w:r>
    </w:p>
    <w:p>
      <w:r>
        <w:t>Vijay Singh (Executive Director &amp; Co-Head, India. He brings significant experience in corporate insurance and risk management to the leadership team.)</w:t>
      </w:r>
    </w:p>
    <w:p>
      <w:r>
        <w:t>Narendra Kaushik (Head - Employee Benefits, India. He specializes in designing and implementing comprehensive employee benefits and group health solutions.)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