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GET PAZ INSURANCE BROKERS PRIVATE LIMITED</w:t>
      </w:r>
    </w:p>
    <w:p>
      <w:r>
        <w:t>COMPANY NAME</w:t>
      </w:r>
    </w:p>
    <w:p>
      <w:r>
        <w:t>HEADQUARTERS CITY</w:t>
      </w:r>
    </w:p>
    <w:p>
      <w:r>
        <w:t>New Delhi</w:t>
      </w:r>
    </w:p>
    <w:p>
      <w:r>
        <w:t>HEADQUARTERS FULL ADDRESS</w:t>
      </w:r>
    </w:p>
    <w:p>
      <w:r>
        <w:t>Ground Floor, 137, S-Block, Panchsheel Park South, New Delhi, Delhi 110017</w:t>
      </w:r>
    </w:p>
    <w:p>
      <w:pPr>
        <w:pStyle w:val="Heading1"/>
      </w:pPr>
      <w:r>
        <w:t>ABOUT THE COMPANY</w:t>
      </w:r>
    </w:p>
    <w:p>
      <w:r>
        <w:t>GET PAZ INSURANCE BROKERS PRIVATE LIMITED was incorporated in 2021 as a venture of PB Fintech, the parent company of India's leading online insurance aggregator, Policybazaar, and credit marketplace, Paisabazaar. The company was established with the vision to extend insurance accessibility to India's underserved populations and those new to digital financial services. Leveraging the foundational strengths and technological expertise of the Policybazaar group, Get Paz aims to simplify the often complex process of buying insurance for a broader demographic.</w:t>
      </w:r>
    </w:p>
    <w:p>
      <w:r>
        <w:t>The company holds a strategic position within the Indian insurtech landscape, benefiting from its affiliation with PB Fintech, a pioneer in digital insurance distribution. This connection provides Get Paz with significant market reach, robust technological infrastructure, and deep industry insights. Its focus on the underserved market segment distinguishes it, allowing it to carve out a niche by tailoring offerings and user experiences to meet the specific needs of these consumers, thereby contributing to broader financial inclusion.</w:t>
      </w:r>
    </w:p>
    <w:p>
      <w:pPr>
        <w:pStyle w:val="Heading1"/>
      </w:pPr>
      <w:r>
        <w:t>PARTNER INSURANCE COMPANIES</w:t>
      </w:r>
    </w:p>
    <w:p>
      <w:r>
        <w:t>- Acko General Insurance</w:t>
      </w:r>
    </w:p>
    <w:p>
      <w:r>
        <w:t>- Bajaj Allianz General Insurance</w:t>
      </w:r>
    </w:p>
    <w:p>
      <w:r>
        <w:t>- Bharti AXA Life Insurance</w:t>
      </w:r>
    </w:p>
    <w:p>
      <w:r>
        <w:t>- Care Health Insurance</w:t>
      </w:r>
    </w:p>
    <w:p>
      <w:r>
        <w:t>- Cholamandalam MS General Insurance</w:t>
      </w:r>
    </w:p>
    <w:p>
      <w:r>
        <w:t>- Digit Insurance</w:t>
      </w:r>
    </w:p>
    <w:p>
      <w:r>
        <w:t>- Edelweiss General Insurance</w:t>
      </w:r>
    </w:p>
    <w:p>
      <w:r>
        <w:t>- Future Generali India Insurance</w:t>
      </w:r>
    </w:p>
    <w:p>
      <w:r>
        <w:t>- HDFC ERGO General Insurance</w:t>
      </w:r>
    </w:p>
    <w:p>
      <w:r>
        <w:t>- ICICI Prudential Life Insurance</w:t>
      </w:r>
    </w:p>
    <w:p>
      <w:r>
        <w:t>- IFFCO Tokio General Insurance</w:t>
      </w:r>
    </w:p>
    <w:p>
      <w:r>
        <w:t>- Kotak Mahindra Life Insurance</w:t>
      </w:r>
    </w:p>
    <w:p>
      <w:r>
        <w:t>- Liberty General Insurance</w:t>
      </w:r>
    </w:p>
    <w:p>
      <w:r>
        <w:t>- Max Life Insurance</w:t>
      </w:r>
    </w:p>
    <w:p>
      <w:r>
        <w:t>- National Insurance Company</w:t>
      </w:r>
    </w:p>
    <w:p>
      <w:r>
        <w:t>- Navi General Insurance</w:t>
      </w:r>
    </w:p>
    <w:p>
      <w:r>
        <w:t>- New India Assurance</w:t>
      </w:r>
    </w:p>
    <w:p>
      <w:r>
        <w:t>- Niva Bupa Health Insurance</w:t>
      </w:r>
    </w:p>
    <w:p>
      <w:r>
        <w:t>- Oriental Insurance Company</w:t>
      </w:r>
    </w:p>
    <w:p>
      <w:r>
        <w:t>- SBI Life Insurance</w:t>
      </w:r>
    </w:p>
    <w:p>
      <w:r>
        <w:t>- Star Health and Allied Insurance</w:t>
      </w:r>
    </w:p>
    <w:p>
      <w:r>
        <w:t>- Tata AIA Life Insurance</w:t>
      </w:r>
    </w:p>
    <w:p>
      <w:r>
        <w:t>- United India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