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GOOD INSURANCE BROKERS PVT LTD</w:t>
      </w:r>
    </w:p>
    <w:p>
      <w:r>
        <w:t>COMPANY NAME</w:t>
      </w:r>
    </w:p>
    <w:p>
      <w:r>
        <w:t>HEADQUARTERS CITY</w:t>
      </w:r>
    </w:p>
    <w:p>
      <w:r>
        <w:t>Navi Mumbai</w:t>
      </w:r>
    </w:p>
    <w:p>
      <w:r>
        <w:t>HEADQUARTERS FULL ADDRESS</w:t>
      </w:r>
    </w:p>
    <w:p>
      <w:r>
        <w:t>A-102, Gauri Ganesh CHS Ltd., Sector – 21, CBD Belapur, Navi Mumbai – 400614, Maharashtra, India.</w:t>
      </w:r>
    </w:p>
    <w:p>
      <w:pPr>
        <w:pStyle w:val="Heading1"/>
      </w:pPr>
      <w:r>
        <w:t>ABOUT THE COMPANY</w:t>
      </w:r>
    </w:p>
    <w:p>
      <w:r>
        <w:t>GOOD INSURANCE BROKERS PVT LTD was established in 2003 by Mr. Suresh R. Mahadik, and subsequently received its Direct Broker (Life and General) license from the IRDAI in 2004. With over two decades of experience in the Indian insurance sector, the company has grown from its inception to become a recognized name in insurance brokerage. Its foundation was built on the principle of client-centric service, aiming to simplify the often-complex world of insurance for its customers.</w:t>
      </w:r>
    </w:p>
    <w:p>
      <w:r>
        <w:t>The company positions itself as a comprehensive insurance solution provider, catering to both individual and corporate clients. It emphasizes building long-term relationships through trust, transparency, and tailored advice. GOOD INSURANCE BROKERS PVT LTD strives to be a one-stop shop for all insurance needs, leveraging its relationships with numerous insurers to offer a wide array of products and ensure competitive options for its clientele.</w:t>
      </w:r>
    </w:p>
    <w:p>
      <w:r>
        <w:t>GOOD INSURANCE BROKERS PVT LTD offers a diverse portfolio of insurance products, including but not limited to Life Insurance, Health Insurance, Motor Insurance, Property Insurance, Travel Insurance, Marine Insurance, and various other commercial insurance solutions. Beyond facilitating policy procurement, the company also provides ongoing support, including assistance with policy management, renewals, and most importantly, guidance and support throughout the claims process, ensuring a smooth experience for policyholders.</w:t>
      </w:r>
    </w:p>
    <w:p>
      <w:r>
        <w:t>KEY MANAGEMENT PERSONNEL</w:t>
      </w:r>
    </w:p>
    <w:p>
      <w:r>
        <w:t>CEO: Suresh R. Mahadik. Mr. Suresh R. Mahadik is the Founder and Managing Director of GOOD INSURANCE BROKERS PVT LTD. With over 20 years of experience in the insurance industry, he envisioned and established the company with a focus on providing client-centric and transparent insurance brokerage services. His leadership drives the company's strategic direction and operational excellence.</w:t>
      </w:r>
    </w:p>
    <w:p>
      <w:r>
        <w:t>Chairman: Not publicly specified.</w:t>
      </w:r>
    </w:p>
    <w:p>
      <w:r>
        <w:t>Other Executives</w:t>
      </w:r>
    </w:p>
    <w:p>
      <w:r>
        <w:t>Manisha S. Mahadik: Director. Ms. Manisha S. Mahadik serves as a Director, contributing to the strategic oversight and operational management of the company.</w:t>
      </w:r>
    </w:p>
    <w:p>
      <w:pPr>
        <w:pStyle w:val="Heading1"/>
      </w:pPr>
      <w:r>
        <w:t>PARTNER INSURANCE COMPANIES</w:t>
      </w:r>
    </w:p>
    <w:p>
      <w:r>
        <w:t>- HDFC Life Insurance Company Limited</w:t>
      </w:r>
    </w:p>
    <w:p>
      <w:r>
        <w:t>- ICICI Prudential Life Insurance Company Limited</w:t>
      </w:r>
    </w:p>
    <w:p>
      <w:r>
        <w:t>- Bajaj Allianz Life Insurance Company Limited</w:t>
      </w:r>
    </w:p>
    <w:p>
      <w:r>
        <w:t>- Max Life Insurance Company Limited</w:t>
      </w:r>
    </w:p>
    <w:p>
      <w:r>
        <w:t>- SBI Life Insurance Company Limited</w:t>
      </w:r>
    </w:p>
    <w:p>
      <w:r>
        <w:t>- PNB MetLife India Insurance Company Limited</w:t>
      </w:r>
    </w:p>
    <w:p>
      <w:r>
        <w:t>- Edelweiss Tokio Life Insurance Company Limited</w:t>
      </w:r>
    </w:p>
    <w:p>
      <w:r>
        <w:t>- Reliance Nippon Life Insurance Company</w:t>
      </w:r>
    </w:p>
    <w:p>
      <w:r>
        <w:t>- Future Generali India Life Insurance Company Limited</w:t>
      </w:r>
    </w:p>
    <w:p>
      <w:r>
        <w:t>- Star Union Dai-ichi Life Insurance Company Limited</w:t>
      </w:r>
    </w:p>
    <w:p>
      <w:r>
        <w:t>- Shriram Life Insurance Company Limited</w:t>
      </w:r>
    </w:p>
    <w:p>
      <w:r>
        <w:t>- Aditya Birla Sun Life Insurance Company Limited</w:t>
      </w:r>
    </w:p>
    <w:p>
      <w:r>
        <w:t>- Ageas Federal Life Insurance Company Limited</w:t>
      </w:r>
    </w:p>
    <w:p>
      <w:r>
        <w:t>- Bajaj Allianz General Insurance Company Limited</w:t>
      </w:r>
    </w:p>
    <w:p>
      <w:r>
        <w:t>- Cholamandalam MS General Insurance Company Limited</w:t>
      </w:r>
    </w:p>
    <w:p>
      <w:r>
        <w:t>- Future Generali India Insurance Company Limited</w:t>
      </w:r>
    </w:p>
    <w:p>
      <w:r>
        <w:t>- HDFC ERGO General Insurance Company Limited</w:t>
      </w:r>
    </w:p>
    <w:p>
      <w:r>
        <w:t>- ICICI Lombard General Insurance Company Limited</w:t>
      </w:r>
    </w:p>
    <w:p>
      <w:r>
        <w:t>- IFFCO Tokio General Insurance Company Limited</w:t>
      </w:r>
    </w:p>
    <w:p>
      <w:r>
        <w:t>- Kotak Mahindra General Insurance Company Limited</w:t>
      </w:r>
    </w:p>
    <w:p>
      <w:r>
        <w:t>- Liberty General Insurance Limited</w:t>
      </w:r>
    </w:p>
    <w:p>
      <w:r>
        <w:t>- Magma HDI General Insurance Company Limited</w:t>
      </w:r>
    </w:p>
    <w:p>
      <w:r>
        <w:t>- National Insurance Company Limited</w:t>
      </w:r>
    </w:p>
    <w:p>
      <w:r>
        <w:t>- The New India Assurance Company Limited</w:t>
      </w:r>
    </w:p>
    <w:p>
      <w:r>
        <w:t>- The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p>
      <w:r>
        <w:t>- Go Digit General Insurance Limited</w:t>
      </w:r>
    </w:p>
    <w:p>
      <w:r>
        <w:t>- Niva Bupa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