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GROWEASE INSURANCE BROKERS PRIVATE LIMITED</w:t>
      </w:r>
    </w:p>
    <w:p>
      <w:r>
        <w:t>COMPANY NAME</w:t>
      </w:r>
    </w:p>
    <w:p>
      <w:r>
        <w:t>HEADQUARTERS CITY</w:t>
      </w:r>
    </w:p>
    <w:p>
      <w:r>
        <w:t>Gurugram</w:t>
      </w:r>
    </w:p>
    <w:p>
      <w:r>
        <w:t>HEADQUARTERS FULL ADDRESS</w:t>
      </w:r>
    </w:p>
    <w:p>
      <w:r>
        <w:t>Plot No. 1, Sector 27 A, Gurugram, Haryana - 122002</w:t>
      </w:r>
    </w:p>
    <w:p>
      <w:pPr>
        <w:pStyle w:val="Heading1"/>
      </w:pPr>
      <w:r>
        <w:t>ABOUT THE COMPANY</w:t>
      </w:r>
    </w:p>
    <w:p>
      <w:r>
        <w:t>GROWEASE INSURANCE BROKERS PRIVATE LIMITED was established in 2011 with the vision to simplify the complex world of insurance for individuals and businesses alike. As a composite insurance broker, the company was founded to offer comprehensive and tailored insurance solutions, acting as a crucial intermediary between clients and insurance providers. Its inception marked a commitment to bringing transparency, expertise, and customer-centricity to the Indian insurance landscape.</w:t>
      </w:r>
    </w:p>
    <w:p>
      <w:r>
        <w:t>The company has positioned itself as one of India's leading composite insurance brokers, known for its customer-centric approach and commitment to ethical practices. GROWEASE focuses on understanding the unique needs of its diverse clientele, which spans from individual retail customers to large corporate entities. By prioritizing trust and long-term relationships, the company has carved out a significant market presence and is recognized for its professional advisory and robust service delivery.</w:t>
      </w:r>
    </w:p>
    <w:p>
      <w:r>
        <w:t>GROWEASE offers a comprehensive suite of insurance products and services across both life and general insurance segments. This includes life insurance products like term plans, ULIPs, and pension plans, as well as a wide array of general insurance solutions covering motor, health, travel, home, property, marine, liability, and engineering insurance. Beyond policy placement, the company provides value-added services such as risk assessment, expert advisory, policy administration, and dedicated claims assistance, ensuring end-to-end support for its clients.</w:t>
      </w:r>
    </w:p>
    <w:p>
      <w:r>
        <w:t>KEY MANAGEMENT PERSONNEL</w:t>
      </w:r>
    </w:p>
    <w:p>
      <w:r>
        <w:t>CEO: While the company does not explicitly list a CEO, Mr. Dheeraj Kumar, as Chairman &amp; Managing Director, oversees the company's strategic direction and day-to-day operations. He brings extensive experience from the financial services sector, particularly in insurance, driving the company's growth and vision.</w:t>
      </w:r>
    </w:p>
    <w:p>
      <w:r>
        <w:t>Chairman: Mr. Dheeraj Kumar, Chairman &amp; Managing Director. He is a seasoned professional with deep industry knowledge, providing leadership and strategic oversight for GROWEASE.</w:t>
      </w:r>
    </w:p>
    <w:p>
      <w:r>
        <w:t>Other Executives</w:t>
      </w:r>
    </w:p>
    <w:p>
      <w:r>
        <w:t>Mr. Ankit Singh, Whole Time Director. He plays a crucial role in the company's operational management and growth initiatives.</w:t>
      </w:r>
    </w:p>
    <w:p>
      <w:r>
        <w:t>Mr. Ashish Singh, Independent Director. Provides independent governance and strategic insights to the board.</w:t>
      </w:r>
    </w:p>
    <w:p>
      <w:pPr>
        <w:pStyle w:val="Heading1"/>
      </w:pPr>
      <w:r>
        <w:t>PARTNER INSURANCE COMPANIES</w:t>
      </w:r>
    </w:p>
    <w:p>
      <w:r>
        <w:t>- SBI General Insurance</w:t>
      </w:r>
    </w:p>
    <w:p>
      <w:r>
        <w:t>- HDFC ERGO General Insurance</w:t>
      </w:r>
    </w:p>
    <w:p>
      <w:r>
        <w:t>- ICICI Lombard General Insurance</w:t>
      </w:r>
    </w:p>
    <w:p>
      <w:r>
        <w:t>- Bajaj Allianz General Insurance</w:t>
      </w:r>
    </w:p>
    <w:p>
      <w:r>
        <w:t>- Niva Bupa Health Insurance (formerly Max Bupa)</w:t>
      </w:r>
    </w:p>
    <w:p>
      <w:r>
        <w:t>- Star Health and Allied Insurance</w:t>
      </w:r>
    </w:p>
    <w:p>
      <w:r>
        <w:t>- Aditya Birla Health Insurance</w:t>
      </w:r>
    </w:p>
    <w:p>
      <w:r>
        <w:t>- Care Health Insurance</w:t>
      </w:r>
    </w:p>
    <w:p>
      <w:r>
        <w:t>- Liberty General Insurance</w:t>
      </w:r>
    </w:p>
    <w:p>
      <w:r>
        <w:t>- Royal Sundaram General Insurance</w:t>
      </w:r>
    </w:p>
    <w:p>
      <w:r>
        <w:t>- Future Generali India Insurance</w:t>
      </w:r>
    </w:p>
    <w:p>
      <w:r>
        <w:t>- Cholamandalam MS General Insurance</w:t>
      </w:r>
    </w:p>
    <w:p>
      <w:r>
        <w:t>- Go Digit General Insurance</w:t>
      </w:r>
    </w:p>
    <w:p>
      <w:r>
        <w:t>- Reliance General Insurance</w:t>
      </w:r>
    </w:p>
    <w:p>
      <w:r>
        <w:t>- United India Insurance</w:t>
      </w:r>
    </w:p>
    <w:p>
      <w:r>
        <w:t>- The New India Assurance</w:t>
      </w:r>
    </w:p>
    <w:p>
      <w:r>
        <w:t>- National Insurance Company</w:t>
      </w:r>
    </w:p>
    <w:p>
      <w:r>
        <w:t>- Oriental Insurance Company</w:t>
      </w:r>
    </w:p>
    <w:p>
      <w:r>
        <w:t>- Universal Sompo General Insurance</w:t>
      </w:r>
    </w:p>
    <w:p>
      <w:r>
        <w:t>- Shriram General Insurance</w:t>
      </w:r>
    </w:p>
    <w:p>
      <w:r>
        <w:t>- Kotak General Insurance</w:t>
      </w:r>
    </w:p>
    <w:p>
      <w:r>
        <w:t>- Zuno General Insurance (formerly Edelweiss General Insurance)</w:t>
      </w:r>
    </w:p>
    <w:p>
      <w:r>
        <w:t>- Navi General Insurance</w:t>
      </w:r>
    </w:p>
    <w:p>
      <w:r>
        <w:t>- HDFC Life Insurance</w:t>
      </w:r>
    </w:p>
    <w:p>
      <w:r>
        <w:t>- ICICI Prudential Life Insurance</w:t>
      </w:r>
    </w:p>
    <w:p>
      <w:r>
        <w:t>- SBI Life Insurance</w:t>
      </w:r>
    </w:p>
    <w:p>
      <w:r>
        <w:t>- Bajaj Allianz Life Insurance</w:t>
      </w:r>
    </w:p>
    <w:p>
      <w:r>
        <w:t>- Max Life Insurance</w:t>
      </w:r>
    </w:p>
    <w:p>
      <w:r>
        <w:t>- Canara HSBC Life Insurance</w:t>
      </w:r>
    </w:p>
    <w:p>
      <w:r>
        <w:t>- Star Union Dai-ichi Life Insurance</w:t>
      </w:r>
    </w:p>
    <w:p>
      <w:r>
        <w:t>- IndiaFirst Life Insurance</w:t>
      </w:r>
    </w:p>
    <w:p>
      <w:r>
        <w:t>- Edelweiss Tokio Life Insurance</w:t>
      </w:r>
    </w:p>
    <w:p>
      <w:r>
        <w:t>- PNB MetLife India Insurance</w:t>
      </w:r>
    </w:p>
    <w:p>
      <w:r>
        <w:t>- Tata AIA Life Insurance</w:t>
      </w:r>
    </w:p>
    <w:p>
      <w:r>
        <w:t>- Shriram Life Insurance</w:t>
      </w:r>
    </w:p>
    <w:p>
      <w:r>
        <w:t>- Ageas Federal Life Insurance</w:t>
      </w:r>
    </w:p>
    <w:p>
      <w:r>
        <w:t>- Kotak Mahindra Life Insurance</w:t>
      </w:r>
    </w:p>
    <w:p>
      <w:r>
        <w:t>- Nippon India Life Insurance</w:t>
      </w:r>
    </w:p>
    <w:p>
      <w:r>
        <w:t>- Aviva Life Insurance</w:t>
      </w:r>
    </w:p>
    <w:p>
      <w:r>
        <w:t>- Future Generali India Life Insurance</w:t>
      </w:r>
    </w:p>
    <w:p>
      <w:r>
        <w:t>- LIC of India</w:t>
      </w:r>
    </w:p>
    <w:p>
      <w:r>
        <w:t>- Aegon Life Insurance</w:t>
      </w:r>
    </w:p>
    <w:p>
      <w:r>
        <w:t>- Bandhan Life Insurance</w:t>
      </w:r>
    </w:p>
    <w:p>
      <w:r>
        <w:t>- Aditya Birla Sun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