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Gateway Insurance Brokers Private Limited</w:t>
      </w:r>
    </w:p>
    <w:p>
      <w:r>
        <w:t>COMPANY NAME</w:t>
      </w:r>
    </w:p>
    <w:p>
      <w:r>
        <w:t>HEADQUARTERS CITY</w:t>
      </w:r>
    </w:p>
    <w:p>
      <w:r>
        <w:t>Mumbai</w:t>
      </w:r>
    </w:p>
    <w:p>
      <w:r>
        <w:t>HEADQUARTERS FULL ADDRESS</w:t>
      </w:r>
    </w:p>
    <w:p>
      <w:r>
        <w:t>Unit No. A-1105, 11th Floor, The Capital, G Block, Bandra Kurla Complex, Bandra (East), Mumbai – 400051</w:t>
      </w:r>
    </w:p>
    <w:p>
      <w:pPr>
        <w:pStyle w:val="Heading1"/>
      </w:pPr>
      <w:r>
        <w:t>ABOUT THE COMPANY</w:t>
      </w:r>
    </w:p>
    <w:p>
      <w:r>
        <w:t>Gateway Insurance Brokers Private Limited commenced its operations in 2005 and was promoted by the Kotak Mahindra Group, one of India's leading financial services conglomerates. Since its inception, the company has grown steadily, establishing itself as a significant player in the Indian insurance broking landscape. Its foundation was built on leveraging the extensive financial expertise and market reach of its parent group, enabling a strong start and sustained expansion in a competitive market.</w:t>
      </w:r>
    </w:p>
    <w:p>
      <w:r>
        <w:t>Today, Gateway Insurance Brokers is recognized as one of the largest insurance broking houses in India, serving a diverse clientele across corporate, retail, and rural segments. The company has built a robust pan-India presence with a wide network of branches, allowing it to reach and serve a broad customer base. Its market position is solidified by its commitment to client-centric solutions, comprehensive risk assessment, and efficient claims management, aiming to be a leading intermediary in the Indian insurance industry.</w:t>
      </w:r>
    </w:p>
    <w:p>
      <w:r>
        <w:t>The company offers a comprehensive range of insurance solutions designed to meet varied customer needs. For corporate clients, services include property insurance, liability insurance, marine insurance, and various employee benefits programs. In the retail sector, it provides solutions for motor, health, home, travel, and personal accident insurance. Beyond policy sales, Gateway Insurance Brokers also offers value-added services such as risk management consulting and dedicated claims assistance, ensuring end-to-end support for its clients.</w:t>
      </w:r>
    </w:p>
    <w:p>
      <w:r>
        <w:t>KEY MANAGEMENT PERSONNEL</w:t>
      </w:r>
    </w:p>
    <w:p>
      <w:r>
        <w:t>CEO: Manoj Kumar Agrawal</w:t>
      </w:r>
    </w:p>
    <w:p>
      <w:r>
        <w:t>Chairman: KVS Manian - Joint Managing Director and Whole-time Director at Kotak Mahindra Bank, with extensive experience across banking and financial services.</w:t>
      </w:r>
    </w:p>
    <w:p>
      <w:r>
        <w:t>Other Executives</w:t>
      </w:r>
    </w:p>
    <w:p>
      <w:r>
        <w:t>Sunil Kumar Bhutani - President, Corporate and Employee Benefits</w:t>
      </w:r>
    </w:p>
    <w:p>
      <w:r>
        <w:t>Mahesh Kumar Gupta - President, Retail and Rural Business</w:t>
      </w:r>
    </w:p>
    <w:p>
      <w:pPr>
        <w:pStyle w:val="Heading1"/>
      </w:pPr>
      <w:r>
        <w:t>PARTNER INSURANCE COMPANIES</w:t>
      </w:r>
    </w:p>
    <w:p>
      <w:r>
        <w:t>- New India Assurance</w:t>
      </w:r>
    </w:p>
    <w:p>
      <w:r>
        <w:t>- United India Insurance</w:t>
      </w:r>
    </w:p>
    <w:p>
      <w:r>
        <w:t>- Oriental Insurance Company</w:t>
      </w:r>
    </w:p>
    <w:p>
      <w:r>
        <w:t>- National Insurance Company</w:t>
      </w:r>
    </w:p>
    <w:p>
      <w:r>
        <w:t>- Bajaj Allianz General Insurance</w:t>
      </w:r>
    </w:p>
    <w:p>
      <w:r>
        <w:t>- HDFC ERGO General Insurance</w:t>
      </w:r>
    </w:p>
    <w:p>
      <w:r>
        <w:t>- ICICI Lombard General Insurance</w:t>
      </w:r>
    </w:p>
    <w:p>
      <w:r>
        <w:t>- Reliance General Insurance</w:t>
      </w:r>
    </w:p>
    <w:p>
      <w:r>
        <w:t>- Star Health and Allied Insurance</w:t>
      </w:r>
    </w:p>
    <w:p>
      <w:r>
        <w:t>- HDFC ERGO Health Insurance</w:t>
      </w:r>
    </w:p>
    <w:p>
      <w:r>
        <w:t>- Aditya Birla Health Insurance</w:t>
      </w:r>
    </w:p>
    <w:p>
      <w:r>
        <w:t>- Niva Bupa Health Insurance</w:t>
      </w:r>
    </w:p>
    <w:p>
      <w:r>
        <w:t>- Care Health Insurance</w:t>
      </w:r>
    </w:p>
    <w:p>
      <w:r>
        <w:t>- Liberty General Insurance</w:t>
      </w:r>
    </w:p>
    <w:p>
      <w:r>
        <w:t>- Future Generali India Insurance</w:t>
      </w:r>
    </w:p>
    <w:p>
      <w:r>
        <w:t>- SBI General Insurance</w:t>
      </w:r>
    </w:p>
    <w:p>
      <w:r>
        <w:t>- Cholamandalam MS General Insurance</w:t>
      </w:r>
    </w:p>
    <w:p>
      <w:r>
        <w:t>- Royal Sundaram General Insurance</w:t>
      </w:r>
    </w:p>
    <w:p>
      <w:r>
        <w:t>- Shriram General Insurance</w:t>
      </w:r>
    </w:p>
    <w:p>
      <w:r>
        <w:t>- Magma HDI General Insurance</w:t>
      </w:r>
    </w:p>
    <w:p>
      <w:r>
        <w:t>- Go Digit General Insurance</w:t>
      </w:r>
    </w:p>
    <w:p>
      <w:r>
        <w:t>- Kotak Mahindra General Insurance</w:t>
      </w:r>
    </w:p>
    <w:p>
      <w:r>
        <w:t>- Universal Sompo General Insurance</w:t>
      </w:r>
    </w:p>
    <w:p>
      <w:r>
        <w:t>- Acko General Insurance</w:t>
      </w:r>
    </w:p>
    <w:p>
      <w:r>
        <w:t>- Zuno General Insurance</w:t>
      </w:r>
    </w:p>
    <w:p>
      <w:r>
        <w:t>- Bajaj Allianz Life Insurance</w:t>
      </w:r>
    </w:p>
    <w:p>
      <w:r>
        <w:t>- HDFC Life Insurance</w:t>
      </w:r>
    </w:p>
    <w:p>
      <w:r>
        <w:t>- ICICI Prudential Life Insurance</w:t>
      </w:r>
    </w:p>
    <w:p>
      <w:r>
        <w:t>- Kotak Mahindra Life Insurance</w:t>
      </w:r>
    </w:p>
    <w:p>
      <w:r>
        <w:t>- SBI Life Insurance</w:t>
      </w:r>
    </w:p>
    <w:p>
      <w:r>
        <w:t>- Max Life Insurance</w:t>
      </w:r>
    </w:p>
    <w:p>
      <w:r>
        <w:t>- Shriram Life Insurance</w:t>
      </w:r>
    </w:p>
    <w:p>
      <w:r>
        <w:t>- Aditya Birla Sun Life Insurance</w:t>
      </w:r>
    </w:p>
    <w:p>
      <w:r>
        <w:t>- Canara HSBC Life Insurance</w:t>
      </w:r>
    </w:p>
    <w:p>
      <w:r>
        <w:t>- Edelweiss Tokio Life Insurance</w:t>
      </w:r>
    </w:p>
    <w:p>
      <w:r>
        <w:t>- Future Generali India Life Insurance</w:t>
      </w:r>
    </w:p>
    <w:p>
      <w:r>
        <w:t>- IndiaFirst Life Insurance</w:t>
      </w:r>
    </w:p>
    <w:p>
      <w:r>
        <w:t>- Bharti AXA Life Insurance</w:t>
      </w:r>
    </w:p>
    <w:p>
      <w:r>
        <w:t>- Ageas Federal Life Insurance</w:t>
      </w:r>
    </w:p>
    <w:p>
      <w:r>
        <w:t>- Aviva Life Insurance</w:t>
      </w:r>
    </w:p>
    <w:p>
      <w:r>
        <w:t>- PNB MetLife India Insurance</w:t>
      </w:r>
    </w:p>
    <w:p>
      <w:r>
        <w:t>- Star Union Dai-ichi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