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HBR Insurance Brokers PVT LTD</w:t>
      </w:r>
    </w:p>
    <w:p>
      <w:r>
        <w:t>COMPANY NAME</w:t>
      </w:r>
    </w:p>
    <w:p>
      <w:r>
        <w:t>HEADQUARTERS CITY</w:t>
      </w:r>
    </w:p>
    <w:p>
      <w:r>
        <w:t>Hyderabad</w:t>
      </w:r>
    </w:p>
    <w:p>
      <w:r>
        <w:t>HEADQUARTERS FULL ADDRESS</w:t>
      </w:r>
    </w:p>
    <w:p>
      <w:r>
        <w:t>Varma Mansion, 2nd Floor, 3-6-418, Liberty Road, Himayat Nagar, Hyderabad - 500029, Telangana, India.</w:t>
      </w:r>
    </w:p>
    <w:p>
      <w:pPr>
        <w:pStyle w:val="Heading1"/>
      </w:pPr>
      <w:r>
        <w:t>ABOUT THE COMPANY</w:t>
      </w:r>
    </w:p>
    <w:p>
      <w:r>
        <w:t>HBR Insurance Brokers Pvt. Ltd., initially known as HBR Financial Services, was founded in 2003 by Mr. H.R. Balakrishna and Mr. H.N. Rao. Starting as financial consultants, the company expanded its services to include insurance broking, obtaining its broking license from the IRDAI in 2009. This transition marked a significant step in their journey to offer comprehensive financial and insurance solutions to their clientele.</w:t>
      </w:r>
    </w:p>
    <w:p>
      <w:r>
        <w:t>The company has since established a strong presence as a leading insurance broker, particularly in South India, with an extensive network of branches across Telangana, Andhra Pradesh, Kerala, Karnataka, and Tamil Nadu. HBR Insurance Brokers serves a wide range of clients, from individual policyholders to small and medium enterprises and large corporate entities, building a reputation for reliability, ethical practices, and client-centric solutions in a competitive market.</w:t>
      </w:r>
    </w:p>
    <w:p>
      <w:r>
        <w:t>HBR Insurance Brokers provides a broad spectrum of insurance services, including life insurance, health insurance, motor insurance, property insurance, marine insurance, and various specialized commercial insurance products. Beyond policy sales, their services encompass detailed needs assessment, risk analysis, claims assistance, and comprehensive policy servicing, aiming to provide complete peace of mind and robust financial protection to their customers.</w:t>
      </w:r>
    </w:p>
    <w:p>
      <w:r>
        <w:t>KEY MANAGEMENT PERSONNEL</w:t>
      </w:r>
    </w:p>
    <w:p>
      <w:r>
        <w:t>CEO: H.R. Balakrishna (Co-Founder &amp; Managing Director. Background: Over two decades of experience in financial services and insurance, responsible for the company's overall strategic direction and operations.)</w:t>
      </w:r>
    </w:p>
    <w:p>
      <w:r>
        <w:t>Chairman: H.N. Rao (Co-Founder &amp; Director. Background: An experienced professional in the financial sector, instrumental in establishing the company and guiding its growth and market presence.)</w:t>
      </w:r>
    </w:p>
    <w:p>
      <w:r>
        <w:t>Other Executives: Information on other specific named key executives is not publicly detailed on the company's website.</w:t>
      </w:r>
    </w:p>
    <w:p>
      <w:pPr>
        <w:pStyle w:val="Heading1"/>
      </w:pPr>
      <w:r>
        <w:t>PARTNER INSURANCE COMPANIES</w:t>
      </w:r>
    </w:p>
    <w:p>
      <w:r>
        <w:t>- HDFC Life Insurance</w:t>
      </w:r>
    </w:p>
    <w:p>
      <w:r>
        <w:t>- ICICI Prudential Life Insurance</w:t>
      </w:r>
    </w:p>
    <w:p>
      <w:r>
        <w:t>- Max Life Insurance</w:t>
      </w:r>
    </w:p>
    <w:p>
      <w:r>
        <w:t>- Bajaj Allianz Life Insurance</w:t>
      </w:r>
    </w:p>
    <w:p>
      <w:r>
        <w:t>- SBI Life Insurance</w:t>
      </w:r>
    </w:p>
    <w:p>
      <w:r>
        <w:t>- LIC of India</w:t>
      </w:r>
    </w:p>
    <w:p>
      <w:r>
        <w:t>- Kotak Life Insurance</w:t>
      </w:r>
    </w:p>
    <w:p>
      <w:r>
        <w:t>- PNB MetLife India Insurance</w:t>
      </w:r>
    </w:p>
    <w:p>
      <w:r>
        <w:t>- Canara HSBC Oriental Bank of Commerce Life Insurance</w:t>
      </w:r>
    </w:p>
    <w:p>
      <w:r>
        <w:t>- Star Health &amp; Allied Insurance</w:t>
      </w:r>
    </w:p>
    <w:p>
      <w:r>
        <w:t>- Bajaj Allianz General Insurance</w:t>
      </w:r>
    </w:p>
    <w:p>
      <w:r>
        <w:t>- New India Assurance</w:t>
      </w:r>
    </w:p>
    <w:p>
      <w:r>
        <w:t>- United India Insurance</w:t>
      </w:r>
    </w:p>
    <w:p>
      <w:r>
        <w:t>- Oriental Insurance Company</w:t>
      </w:r>
    </w:p>
    <w:p>
      <w:r>
        <w:t>- ICICI Lombard General Insurance</w:t>
      </w:r>
    </w:p>
    <w:p>
      <w:r>
        <w:t>- HDFC ERGO General Insurance</w:t>
      </w:r>
    </w:p>
    <w:p>
      <w:r>
        <w:t>- Royal Sundaram General Insurance</w:t>
      </w:r>
    </w:p>
    <w:p>
      <w:r>
        <w:t>- Cholamandalam MS General Insurance</w:t>
      </w:r>
    </w:p>
    <w:p>
      <w:r>
        <w:t>- Reliance General Insurance</w:t>
      </w:r>
    </w:p>
    <w:p>
      <w:r>
        <w:t>- Universal Sompo General Insurance</w:t>
      </w:r>
    </w:p>
    <w:p>
      <w:r>
        <w:t>- Liberty General Insurance</w:t>
      </w:r>
    </w:p>
    <w:p>
      <w:r>
        <w:t>- SBI General Insurance</w:t>
      </w:r>
    </w:p>
    <w:p>
      <w:r>
        <w:t>- Shriram General Insurance</w:t>
      </w:r>
    </w:p>
    <w:p>
      <w:r>
        <w:t>- Magma HDI General Insurance</w:t>
      </w:r>
    </w:p>
    <w:p>
      <w:r>
        <w:t>- Future Generali India Insurance</w:t>
      </w:r>
    </w:p>
    <w:p>
      <w:r>
        <w:t>- Niva Bupa Health Insurance</w:t>
      </w:r>
    </w:p>
    <w:p>
      <w:r>
        <w:t>- Go Digit General Insurance</w:t>
      </w:r>
    </w:p>
    <w:p>
      <w:r>
        <w:t>- Care Health Insurance</w:t>
      </w:r>
    </w:p>
    <w:p>
      <w:r>
        <w:t>- Acko General Insurance</w:t>
      </w:r>
    </w:p>
    <w:p>
      <w:r>
        <w:t>- IDFC FIRST Bank (as reported by the company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