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HERO INSURANCE BROKING INDIA PRIVATE LIMITED</w:t>
      </w:r>
    </w:p>
    <w:p>
      <w:r>
        <w:t>COMPANY NAME</w:t>
      </w:r>
    </w:p>
    <w:p>
      <w:r>
        <w:t>HEADQUARTERS CITY</w:t>
      </w:r>
    </w:p>
    <w:p>
      <w:r>
        <w:t>Noida</w:t>
      </w:r>
    </w:p>
    <w:p>
      <w:r>
        <w:t>HEADQUARTERS FULL ADDRESS</w:t>
      </w:r>
    </w:p>
    <w:p>
      <w:r>
        <w:t>Unit No. 504 &amp; 505, 5th Floor, Tower 1, Assotech Business Cresterra, Plot No. 22, Sector 135, Noida - 201305, Uttar Pradesh, India</w:t>
      </w:r>
    </w:p>
    <w:p>
      <w:pPr>
        <w:pStyle w:val="Heading1"/>
      </w:pPr>
      <w:r>
        <w:t>ABOUT THE COMPANY</w:t>
      </w:r>
    </w:p>
    <w:p>
      <w:r>
        <w:t>Hero Insurance Broking India Private Limited is a composite insurance broker and a part of the esteemed Hero Group, specifically the financial services arm, Hero FinCorp. Established in 2017, the company was founded with a vision to simplify the complex world of insurance for individuals and businesses across India. Leveraging the trust and legacy of the Hero brand, it aims to provide transparent and customer-centric insurance solutions.</w:t>
      </w:r>
    </w:p>
    <w:p>
      <w:r>
        <w:t>The company has quickly positioned itself as a significant player in the Indian insurance broking sector. It operates as a composite broker, offering both life and general insurance products. Its market strategy focuses on providing tailored insurance advice, leveraging digital platforms for ease of access, and ensuring a robust claims support system. With a growing network of offices across major Indian cities, Hero Insurance Broking strives to be a preferred partner for a wide range of customers seeking reliable insurance coverage.</w:t>
      </w:r>
    </w:p>
    <w:p>
      <w:r>
        <w:t>Hero Insurance Broking offers a comprehensive suite of insurance products designed to meet diverse needs. Their services include various types of retail insurance such as Motor, Health, Travel, and Home insurance, as well as a full spectrum of Life insurance products including Term plans, ULIPs, Endowment plans, and Retirement solutions. For corporate clients, they provide specialized coverages like Property, Marine, Engineering, and Liability insurance, ensuring end-to-end risk management solutions.</w:t>
      </w:r>
    </w:p>
    <w:p>
      <w:r>
        <w:t>KEY MANAGEMENT PERSONNEL</w:t>
      </w:r>
    </w:p>
    <w:p>
      <w:r>
        <w:t>CEO: Mr. Suneel Kumar Srivastava - Chief Executive Officer. He brings over two decades of extensive experience in the Insurance, Banking, Auto, and Financial Services sectors, having held key portfolios in Distribution, Risk, Strategy, and P&amp;L at prominent organizations like ICICI Bank and Cholamandalam MS General Insurance Co. Ltd.</w:t>
      </w:r>
    </w:p>
    <w:p>
      <w:r>
        <w:t>Chairman: Mr. Abhimanyu Munjal - Chairman. As an Executive Director of Hero FinCorp Ltd., he is a seasoned business leader who plays a crucial role in shaping the strategic direction and growth of the Hero Group's financial services businesses, including Hero Insurance Broking.</w:t>
      </w:r>
    </w:p>
    <w:p>
      <w:r>
        <w:t>Other Executives</w:t>
      </w:r>
    </w:p>
    <w:p>
      <w:r>
        <w:t>Mr. Pranav Vashishtha - Chief Business Officer (CBO) - Retail. He has been instrumental in establishing the company's retail distribution channels nationwide, leveraging over a decade of experience in financial services.</w:t>
      </w:r>
    </w:p>
    <w:p>
      <w:r>
        <w:t>Mr. Punit Bansal - Chief Financial Officer (CFO). He possesses over 20 years of experience in leading finance functions across various industries, including a significant tenure in the insurance sector.</w:t>
      </w:r>
    </w:p>
    <w:p>
      <w:pPr>
        <w:pStyle w:val="Heading1"/>
      </w:pPr>
      <w:r>
        <w:t>PARTNER INSURANCE COMPANIES</w:t>
      </w:r>
    </w:p>
    <w:p>
      <w:r>
        <w:t>- HDFC Life Insurance Company</w:t>
      </w:r>
    </w:p>
    <w:p>
      <w:r>
        <w:t>- ICICI Prudential Life Insurance</w:t>
      </w:r>
    </w:p>
    <w:p>
      <w:r>
        <w:t>- SBI Life Insurance</w:t>
      </w:r>
    </w:p>
    <w:p>
      <w:r>
        <w:t>- Bajaj Allianz Life Insurance</w:t>
      </w:r>
    </w:p>
    <w:p>
      <w:r>
        <w:t>- Max Life Insurance</w:t>
      </w:r>
    </w:p>
    <w:p>
      <w:r>
        <w:t>- Tata AIA Life Insurance</w:t>
      </w:r>
    </w:p>
    <w:p>
      <w:r>
        <w:t>- Star Union Dai-ichi Life Insurance</w:t>
      </w:r>
    </w:p>
    <w:p>
      <w:r>
        <w:t>- PNB MetLife India Insurance</w:t>
      </w:r>
    </w:p>
    <w:p>
      <w:r>
        <w:t>- Aditya Birla Sun Life Insurance</w:t>
      </w:r>
    </w:p>
    <w:p>
      <w:r>
        <w:t>- LIC</w:t>
      </w:r>
    </w:p>
    <w:p>
      <w:r>
        <w:t>- HDFC ERGO General Insurance</w:t>
      </w:r>
    </w:p>
    <w:p>
      <w:r>
        <w:t>- Bajaj Allianz General Insurance</w:t>
      </w:r>
    </w:p>
    <w:p>
      <w:r>
        <w:t>- ICICI Lombard General Insurance</w:t>
      </w:r>
    </w:p>
    <w:p>
      <w:r>
        <w:t>- New India Assurance</w:t>
      </w:r>
    </w:p>
    <w:p>
      <w:r>
        <w:t>- United India Insurance</w:t>
      </w:r>
    </w:p>
    <w:p>
      <w:r>
        <w:t>- Oriental Insurance Company</w:t>
      </w:r>
    </w:p>
    <w:p>
      <w:r>
        <w:t>- SBI General Insurance</w:t>
      </w:r>
    </w:p>
    <w:p>
      <w:r>
        <w:t>- Cholamandalam MS General Insurance</w:t>
      </w:r>
    </w:p>
    <w:p>
      <w:r>
        <w:t>- Reliance General Insurance</w:t>
      </w:r>
    </w:p>
    <w:p>
      <w:r>
        <w:t>- Liberty General Insurance</w:t>
      </w:r>
    </w:p>
    <w:p>
      <w:r>
        <w:t>- Kotak Mahindra General Insurance</w:t>
      </w:r>
    </w:p>
    <w:p>
      <w:r>
        <w:t>- Go Digit General Insurance</w:t>
      </w:r>
    </w:p>
    <w:p>
      <w:r>
        <w:t>- Future Generali India Insurance</w:t>
      </w:r>
    </w:p>
    <w:p>
      <w:r>
        <w:t>- Shriram General Insurance</w:t>
      </w:r>
    </w:p>
    <w:p>
      <w:r>
        <w:t>- IFFCO Tokio General Insurance</w:t>
      </w:r>
    </w:p>
    <w:p>
      <w:r>
        <w:t>- Royal Sundaram General Insurance</w:t>
      </w:r>
    </w:p>
    <w:p>
      <w:r>
        <w:t>- Universal Sompo General Insurance</w:t>
      </w:r>
    </w:p>
    <w:p>
      <w:r>
        <w:t>- Acko General Insurance</w:t>
      </w:r>
    </w:p>
    <w:p>
      <w:r>
        <w:t>- Edelweiss General Insurance</w:t>
      </w:r>
    </w:p>
    <w:p>
      <w:r>
        <w:t>- Magma HDI General Insurance</w:t>
      </w:r>
    </w:p>
    <w:p>
      <w:r>
        <w:t>- Navi General Insurance</w:t>
      </w:r>
    </w:p>
    <w:p>
      <w:r>
        <w:t>- Zuno General Insurance</w:t>
      </w:r>
    </w:p>
    <w:p>
      <w:r>
        <w:t>- Aditya Birla Health Insurance</w:t>
      </w:r>
    </w:p>
    <w:p>
      <w:r>
        <w:t>- Star Health &amp; Allied Insurance</w:t>
      </w:r>
    </w:p>
    <w:p>
      <w:r>
        <w:t>- Niva Bupa Health Insurance</w:t>
      </w:r>
    </w:p>
    <w:p>
      <w:r>
        <w:t>- Care Health Insurance</w:t>
      </w:r>
    </w:p>
    <w:p>
      <w:r>
        <w:t>- ManipalCigna Health Insurance</w:t>
      </w:r>
    </w:p>
    <w:p>
      <w:r>
        <w:t>- Medi Assist</w:t>
      </w:r>
    </w:p>
    <w:p>
      <w:r>
        <w:t>- Health India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