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HIGH NINEZ INSURANCE BROKERS PRIVATE LIMITED</w:t>
      </w:r>
    </w:p>
    <w:p>
      <w:r>
        <w:t>COMPANY NAME</w:t>
      </w:r>
    </w:p>
    <w:p>
      <w:r>
        <w:t>HEADQUARTERS CITY</w:t>
      </w:r>
    </w:p>
    <w:p>
      <w:r>
        <w:t>Mumbai</w:t>
      </w:r>
    </w:p>
    <w:p>
      <w:r>
        <w:t>HEADQUARTERS FULL ADDRESS</w:t>
      </w:r>
    </w:p>
    <w:p>
      <w:r>
        <w:t>Office No.205, 2nd Floor, Sai Commercial Complex, Opposite to Mega Mall, SV Road, Andheri West, Mumbai, Maharashtra, India, 400053</w:t>
      </w:r>
    </w:p>
    <w:p>
      <w:pPr>
        <w:pStyle w:val="Heading1"/>
      </w:pPr>
      <w:r>
        <w:t>ABOUT THE COMPANY</w:t>
      </w:r>
    </w:p>
    <w:p>
      <w:r>
        <w:t>HIGH NINEZ INSURANCE BROKERS PRIVATE LIMITED is an IRDAI certified direct insurance broker incorporated on January 3, 2022. As a relatively new entrant in the Indian insurance landscape, the company focuses on providing comprehensive and personalized insurance solutions to its clients. It aims to simplify the insurance process and make it more accessible, leveraging a client-centric approach to meet diverse insurance needs across various sectors.</w:t>
      </w:r>
    </w:p>
    <w:p>
      <w:r>
        <w:t>The company positions itself as a modern, tech-driven insurance intermediary that combines digital efficiency with expert human advice. It strives to stand out by offering a wide array of products from multiple insurers, ensuring clients receive unbiased advice and the most suitable coverage options. HIGH NINEZ is committed to fostering long-term relationships through transparent dealings, robust customer support, and efficient claims assistance, thereby building trust and reliability in the competitive insurance market.</w:t>
      </w:r>
    </w:p>
    <w:p>
      <w:r>
        <w:t>HIGH NINEZ Insurance Brokers provides a broad spectrum of insurance services covering both life and non-life segments. This includes general insurance products such as health insurance, motor insurance, travel insurance, home insurance, and various commercial insurance solutions like property, marine, engineering, liability, and cyber insurance. In the life insurance domain, they offer term plans, ULIPs, endowment plans, money back policies, and retirement solutions. The company also provides risk assessment and management services to help clients make informed decisions about their coverage.</w:t>
      </w:r>
    </w:p>
    <w:p>
      <w:r>
        <w:t>KEY MANAGEMENT PERSONNEL</w:t>
      </w:r>
    </w:p>
    <w:p>
      <w:r>
        <w:t>CEO: Not explicitly designated; the company is led by its co-founder directors.</w:t>
      </w:r>
    </w:p>
    <w:p>
      <w:r>
        <w:t>Chairman: Not explicitly designated; the company is led by its co-founder directors.</w:t>
      </w:r>
    </w:p>
    <w:p>
      <w:r>
        <w:t>Other Executives</w:t>
      </w:r>
    </w:p>
    <w:p>
      <w:r>
        <w:t>Prashant Kumar Sharma: Co-Founder and Director. Holds a background in financial services and strategic management.</w:t>
      </w:r>
    </w:p>
    <w:p>
      <w:r>
        <w:t>Sailesh Rathi: Co-Founder and Director. Possesses experience in finance and the insurance sector.</w:t>
      </w:r>
    </w:p>
    <w:p>
      <w:r>
        <w:t>Gaurav Garg: Co-Founder and Director. Specializes in financial planning and wealth management.</w:t>
      </w:r>
    </w:p>
    <w:p>
      <w:pPr>
        <w:pStyle w:val="Heading1"/>
      </w:pPr>
      <w:r>
        <w:t>PARTNER INSURANCE COMPANIES</w:t>
      </w:r>
    </w:p>
    <w:p>
      <w:r>
        <w:t>- Acko</w:t>
      </w:r>
    </w:p>
    <w:p>
      <w:r>
        <w:t>- Aditya Birla Health Insurance</w:t>
      </w:r>
    </w:p>
    <w:p>
      <w:r>
        <w:t>- Aditya Birla Sun Life Insurance</w:t>
      </w:r>
    </w:p>
    <w:p>
      <w:r>
        <w:t>- Ageas Federal Life Insurance</w:t>
      </w:r>
    </w:p>
    <w:p>
      <w:r>
        <w:t>- Bajaj Allianz General Insurance</w:t>
      </w:r>
    </w:p>
    <w:p>
      <w:r>
        <w:t>- Bajaj Allianz Life Insurance</w:t>
      </w:r>
    </w:p>
    <w:p>
      <w:r>
        <w:t>- Canara HSBC OBC Life Insurance</w:t>
      </w:r>
    </w:p>
    <w:p>
      <w:r>
        <w:t>- Care Health Insurance</w:t>
      </w:r>
    </w:p>
    <w:p>
      <w:r>
        <w:t>- Cholamandalam MS General Insurance</w:t>
      </w:r>
    </w:p>
    <w:p>
      <w:r>
        <w:t>- Digit Insurance</w:t>
      </w:r>
    </w:p>
    <w:p>
      <w:r>
        <w:t>- Edelweiss General Insurance</w:t>
      </w:r>
    </w:p>
    <w:p>
      <w:r>
        <w:t>- Edelweiss Tokio Life Insurance</w:t>
      </w:r>
    </w:p>
    <w:p>
      <w:r>
        <w:t>- Exide Life Insurance</w:t>
      </w:r>
    </w:p>
    <w:p>
      <w:r>
        <w:t>- Future Generali India Insurance</w:t>
      </w:r>
    </w:p>
    <w:p>
      <w:r>
        <w:t>- Future Generali India Life Insurance</w:t>
      </w:r>
    </w:p>
    <w:p>
      <w:r>
        <w:t>- Go Digit General Insurance</w:t>
      </w:r>
    </w:p>
    <w:p>
      <w:r>
        <w:t>- HDFC ERGO General Insurance</w:t>
      </w:r>
    </w:p>
    <w:p>
      <w:r>
        <w:t>- HDFC Life Insurance</w:t>
      </w:r>
    </w:p>
    <w:p>
      <w:r>
        <w:t>- ICICI Lombard General Insurance</w:t>
      </w:r>
    </w:p>
    <w:p>
      <w:r>
        <w:t>- ICICI Prudential Life Insurance</w:t>
      </w:r>
    </w:p>
    <w:p>
      <w:r>
        <w:t>- IndiaFirst Life Insurance</w:t>
      </w:r>
    </w:p>
    <w:p>
      <w:r>
        <w:t>- Kotak Mahindra General Insurance</w:t>
      </w:r>
    </w:p>
    <w:p>
      <w:r>
        <w:t>- Liberty General Insurance</w:t>
      </w:r>
    </w:p>
    <w:p>
      <w:r>
        <w:t>- LIC (Life Insurance Corporation of India)</w:t>
      </w:r>
    </w:p>
    <w:p>
      <w:r>
        <w:t>- Magma HDI General Insurance</w:t>
      </w:r>
    </w:p>
    <w:p>
      <w:r>
        <w:t>- Max Life Insurance</w:t>
      </w:r>
    </w:p>
    <w:p>
      <w:r>
        <w:t>- New India Assurance</w:t>
      </w:r>
    </w:p>
    <w:p>
      <w:r>
        <w:t>- Niva Bupa Health Insurance</w:t>
      </w:r>
    </w:p>
    <w:p>
      <w:r>
        <w:t>- Oriental Insurance Company</w:t>
      </w:r>
    </w:p>
    <w:p>
      <w:r>
        <w:t>- PNB MetLife India Insurance</w:t>
      </w:r>
    </w:p>
    <w:p>
      <w:r>
        <w:t>- Reliance General Insurance</w:t>
      </w:r>
    </w:p>
    <w:p>
      <w:r>
        <w:t>- Royal Sundaram General Insurance</w:t>
      </w:r>
    </w:p>
    <w:p>
      <w:r>
        <w:t>- SBI General Insurance</w:t>
      </w:r>
    </w:p>
    <w:p>
      <w:r>
        <w:t>- SBI Life Insurance</w:t>
      </w:r>
    </w:p>
    <w:p>
      <w:r>
        <w:t>- Shriram Life Insurance</w:t>
      </w:r>
    </w:p>
    <w:p>
      <w:r>
        <w:t>- Star Health and Allied Insurance</w:t>
      </w:r>
    </w:p>
    <w:p>
      <w:r>
        <w:t>- Star Union Dai-ichi Life Insurance</w:t>
      </w:r>
    </w:p>
    <w:p>
      <w:r>
        <w:t>- Tata AIA Life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