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Hallmark Insurance Brokers LLP</w:t>
      </w:r>
    </w:p>
    <w:p>
      <w:r>
        <w:t>COMPANY NAME</w:t>
      </w:r>
    </w:p>
    <w:p>
      <w:r>
        <w:t>HEADQUARTERS CITY</w:t>
      </w:r>
    </w:p>
    <w:p>
      <w:r>
        <w:t>Mumbai</w:t>
      </w:r>
    </w:p>
    <w:p>
      <w:r>
        <w:t>HEADQUARTERS FULL ADDRESS</w:t>
      </w:r>
    </w:p>
    <w:p>
      <w:r>
        <w:t>201, 2nd Floor, Sai Commercial Complex, Opposite Laxmi Industrial Estate, New Link Road, Andheri (West), Mumbai - 400053</w:t>
      </w:r>
    </w:p>
    <w:p>
      <w:pPr>
        <w:pStyle w:val="Heading1"/>
      </w:pPr>
      <w:r>
        <w:t>ABOUT THE COMPANY</w:t>
      </w:r>
    </w:p>
    <w:p>
      <w:r>
        <w:t>Hallmark Insurance Brokers LLP was established in April 2003, founded by Mr. Pankaj Mehta. It is registered with the IRDAI (Insurance Regulatory and Development Authority of India) as a Direct Broker for both Life and General insurance, holding License No. DB/026/03, which is valid until July 22, 2027.</w:t>
      </w:r>
    </w:p>
    <w:p>
      <w:r>
        <w:t>The firm is recognized as one of the oldest and most reputable insurance broking entities in India. As a direct broker, Hallmark Insurance Brokers LLP caters to a diverse clientele, encompassing both corporate and retail sectors. While its primary office is in Mumbai, it extends its reach across India through a network of associated partners.</w:t>
      </w:r>
    </w:p>
    <w:p>
      <w:r>
        <w:t>Hallmark Insurance Brokers LLP offers a comprehensive suite of insurance products designed to meet various client needs. These include coverage for Property, Marine, Liability, Employee Benefits, Cyber, Motor, Health, and Life insurance. Beyond product offerings, the company provides value-added services such as comprehensive risk management consultancy and efficient claims assistance to its clients.</w:t>
      </w:r>
    </w:p>
    <w:p>
      <w:r>
        <w:t>KEY MANAGEMENT PERSONNEL</w:t>
      </w:r>
    </w:p>
    <w:p>
      <w:r>
        <w:t>CEO: Not explicitly stated on the public website. Mr. Pankaj Mehta is the Founder and Principal Officer.</w:t>
      </w:r>
    </w:p>
    <w:p>
      <w:r>
        <w:t>Chairman: Not specified on the public website.</w:t>
      </w:r>
    </w:p>
    <w:p>
      <w:r>
        <w:t>Other Executives</w:t>
      </w:r>
    </w:p>
    <w:p>
      <w:r>
        <w:t>Chetan Mehta - Partner, Co-Founder</w:t>
      </w:r>
    </w:p>
    <w:p>
      <w:r>
        <w:t>Bijal Mehta - Partner</w:t>
      </w:r>
    </w:p>
    <w:p>
      <w:r>
        <w:t>Rahul Mehta - Partner</w:t>
      </w:r>
    </w:p>
    <w:p>
      <w:pPr>
        <w:pStyle w:val="Heading1"/>
      </w:pPr>
      <w:r>
        <w:t>PARTNER INSURANCE COMPANIES</w:t>
      </w:r>
    </w:p>
    <w:p>
      <w:r>
        <w:t>- HDFC ERGO General Insurance Co. Ltd.</w:t>
      </w:r>
    </w:p>
    <w:p>
      <w:r>
        <w:t>- ICICI Lombard General Insurance Co. Ltd.</w:t>
      </w:r>
    </w:p>
    <w:p>
      <w:r>
        <w:t>- Bajaj Allianz General Insurance Co. Ltd.</w:t>
      </w:r>
    </w:p>
    <w:p>
      <w:r>
        <w:t>- Oriental Insurance Company Ltd.</w:t>
      </w:r>
    </w:p>
    <w:p>
      <w:r>
        <w:t>- New India Assurance Co. Ltd.</w:t>
      </w:r>
    </w:p>
    <w:p>
      <w:r>
        <w:t>- United India Insurance Co. Ltd.</w:t>
      </w:r>
    </w:p>
    <w:p>
      <w:r>
        <w:t>- Star Health and Allied Insurance Co. Ltd.</w:t>
      </w:r>
    </w:p>
    <w:p>
      <w:r>
        <w:t>- Reliance General Insurance Co. Ltd.</w:t>
      </w:r>
    </w:p>
    <w:p>
      <w:r>
        <w:t>- Universal Sompo General Insurance Co. Ltd.</w:t>
      </w:r>
    </w:p>
    <w:p>
      <w:r>
        <w:t>- Liberty General Insurance Ltd.</w:t>
      </w:r>
    </w:p>
    <w:p>
      <w:r>
        <w:t>- Future Generali India Insurance Co. Ltd.</w:t>
      </w:r>
    </w:p>
    <w:p>
      <w:r>
        <w:t>- Go Digit General Insurance Ltd.</w:t>
      </w:r>
    </w:p>
    <w:p>
      <w:r>
        <w:t>- Cholamandalam MS General Insurance Co. Ltd.</w:t>
      </w:r>
    </w:p>
    <w:p>
      <w:r>
        <w:t>- Navi General Insurance Co. Ltd.</w:t>
      </w:r>
    </w:p>
    <w:p>
      <w:r>
        <w:t>- Niva Bupa Health Insurance Co. Ltd.</w:t>
      </w:r>
    </w:p>
    <w:p>
      <w:r>
        <w:t>- Aditya Birla Health Insurance Co. Ltd.</w:t>
      </w:r>
    </w:p>
    <w:p>
      <w:r>
        <w:t>- Care Health Insurance Ltd.</w:t>
      </w:r>
    </w:p>
    <w:p>
      <w:r>
        <w:t>- ManipalCigna Health Insurance Co. Ltd.</w:t>
      </w:r>
    </w:p>
    <w:p>
      <w:r>
        <w:t>- SBI General Insurance Co. Ltd.</w:t>
      </w:r>
    </w:p>
    <w:p>
      <w:r>
        <w:t>- Magma HDI General Insurance Co. Ltd.</w:t>
      </w:r>
    </w:p>
    <w:p>
      <w:r>
        <w:t>- Tata AIG General Insurance Co. Ltd.</w:t>
      </w:r>
    </w:p>
    <w:p>
      <w:r>
        <w:t>- Shriram General Insurance Co. Ltd.</w:t>
      </w:r>
    </w:p>
    <w:p>
      <w:r>
        <w:t>- Kotak Mahindra General Insurance Co. Ltd.</w:t>
      </w:r>
    </w:p>
    <w:p>
      <w:r>
        <w:t>- Edelweiss General Insurance Co. Ltd.</w:t>
      </w:r>
    </w:p>
    <w:p>
      <w:r>
        <w:t>- Bharti AXA General Insurance Co. Ltd.</w:t>
      </w:r>
    </w:p>
    <w:p>
      <w:r>
        <w:t>- Acko General Insurance Ltd.</w:t>
      </w:r>
    </w:p>
    <w:p>
      <w:r>
        <w:t>- Zuno General Insurance Ltd.</w:t>
      </w:r>
    </w:p>
    <w:p>
      <w:r>
        <w:t>- LIC of India</w:t>
      </w:r>
    </w:p>
    <w:p>
      <w:r>
        <w:t>- HDFC Life Insurance Co. Ltd.</w:t>
      </w:r>
    </w:p>
    <w:p>
      <w:r>
        <w:t>- ICICI Prudential Life Insurance Co. Ltd.</w:t>
      </w:r>
    </w:p>
    <w:p>
      <w:r>
        <w:t>- Bajaj Allianz Life Insurance Co. Ltd.</w:t>
      </w:r>
    </w:p>
    <w:p>
      <w:r>
        <w:t>- SBI Life Insurance Co. Ltd.</w:t>
      </w:r>
    </w:p>
    <w:p>
      <w:r>
        <w:t>- Max Life Insurance Co. Ltd.</w:t>
      </w:r>
    </w:p>
    <w:p>
      <w:r>
        <w:t>- Exide Life Insurance Co. Ltd.</w:t>
      </w:r>
    </w:p>
    <w:p>
      <w:r>
        <w:t>- Canara HSBC Life Insurance Co. Ltd.</w:t>
      </w:r>
    </w:p>
    <w:p>
      <w:r>
        <w:t>- PNB MetLife India Insurance Co. Ltd.</w:t>
      </w:r>
    </w:p>
    <w:p>
      <w:r>
        <w:t>- Tata AIA Life Insurance Co. Ltd.</w:t>
      </w:r>
    </w:p>
    <w:p>
      <w:r>
        <w:t>- Kotak Mahindra Life Insurance Co. Ltd.</w:t>
      </w:r>
    </w:p>
    <w:p>
      <w:r>
        <w:t>- IndiaFirst Life Insurance Co. Ltd.</w:t>
      </w:r>
    </w:p>
    <w:p>
      <w:r>
        <w:t>- Shriram Life Insurance Co. Ltd.</w:t>
      </w:r>
    </w:p>
    <w:p>
      <w:r>
        <w:t>- IDBI Federal Life Insurance Co. Ltd.</w:t>
      </w:r>
    </w:p>
    <w:p>
      <w:r>
        <w:t>- Star Union Dai-ichi Life Insurance Co. Ltd.</w:t>
      </w:r>
    </w:p>
    <w:p>
      <w:r>
        <w:t>- Pramerica Life Insurance Co. Ltd.</w:t>
      </w:r>
    </w:p>
    <w:p>
      <w:r>
        <w:t>- Bharti AXA Life Insurance Co. Ltd.</w:t>
      </w:r>
    </w:p>
    <w:p>
      <w:r>
        <w:t>- Aviva Life Insurance Co. India Ltd.</w:t>
      </w:r>
    </w:p>
    <w:p>
      <w:r>
        <w:t>- Ageas Federal Life Insurance Co. Ltd.</w:t>
      </w:r>
    </w:p>
    <w:p>
      <w:r>
        <w:t>- Bajaj Finserv Health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