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Harmony Insurance Broking Pvt. Ltd.</w:t>
      </w:r>
    </w:p>
    <w:p>
      <w:r>
        <w:t>COMPANY NAME</w:t>
      </w:r>
    </w:p>
    <w:p>
      <w:r>
        <w:t>HEADQUARTERS CITY</w:t>
      </w:r>
    </w:p>
    <w:p>
      <w:r>
        <w:t>New Delhi</w:t>
      </w:r>
    </w:p>
    <w:p>
      <w:r>
        <w:t>HEADQUARTERS FULL ADDRESS</w:t>
      </w:r>
    </w:p>
    <w:p>
      <w:r>
        <w:t>C-14, 2nd Floor, Green Park Extension, New Delhi - 110016</w:t>
      </w:r>
    </w:p>
    <w:p>
      <w:pPr>
        <w:pStyle w:val="Heading1"/>
      </w:pPr>
      <w:r>
        <w:t>ABOUT THE COMPANY</w:t>
      </w:r>
    </w:p>
    <w:p>
      <w:r>
        <w:t>Harmony Insurance Broking Pvt. Ltd. was incorporated in 2004, establishing itself as an IRDAI-licensed composite insurance broker. Since its inception, the company has focused on providing comprehensive and client-centric insurance advisory services. It has grown to become a recognized name in the Indian insurance market, aiming to simplify the complexities of insurance for its diverse clientele.</w:t>
      </w:r>
    </w:p>
    <w:p>
      <w:r>
        <w:t>As a leading composite insurance broker, Harmony Insurance Broking caters to a broad spectrum of clients, including large corporations, small and medium-sized enterprises (SMEs), and individual customers. The company distinguishes itself through its commitment to offering independent and unbiased advice, ensuring clients receive tailored insurance solutions that best fit their specific needs. Its market position is built on fostering trust and long-term relationships through dedicated service.</w:t>
      </w:r>
    </w:p>
    <w:p>
      <w:r>
        <w:t>Harmony Insurance Broking offers a wide range of insurance solutions, covering both general and life insurance categories, as well as re-insurance services. This includes various types of general insurance such as motor, health, property, and travel insurance, alongside commercial and specialized covers. For life insurance, it provides products aimed at financial security and wealth protection. Beyond policy placement, the company also assists with risk assessment, claims processing, and continuous policy management, providing end-to-end support to its clients.</w:t>
      </w:r>
    </w:p>
    <w:p>
      <w:r>
        <w:t>KEY MANAGEMENT PERSONNEL</w:t>
      </w:r>
    </w:p>
    <w:p>
      <w:r>
        <w:t>CEO: Mr. Rahul Bajaj. He serves as the Managing Director and CEO, overseeing the company's strategic direction, operational efficiency, and overall growth initiatives.</w:t>
      </w:r>
    </w:p>
    <w:p>
      <w:r>
        <w:t>Chairman: Mr. G. L. Goyal. As the Chairman, Mr. Goyal provides strategic leadership and guidance, contributing to the company's long-term vision and corporate governance.</w:t>
      </w:r>
    </w:p>
    <w:p>
      <w:r>
        <w:t>Other Executives</w:t>
      </w:r>
    </w:p>
    <w:p>
      <w:r>
        <w:t>Ms. Anshul Bajaj: Director.</w:t>
      </w:r>
    </w:p>
    <w:p>
      <w:r>
        <w:t>Ms. Rachna Bajaj: Director.</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Kotak Life Insurance</w:t>
      </w:r>
    </w:p>
    <w:p>
      <w:r>
        <w:t>- Star Union Dai-ichi Life Insurance</w:t>
      </w:r>
    </w:p>
    <w:p>
      <w:r>
        <w:t>- PNB MetLife India Insurance</w:t>
      </w:r>
    </w:p>
    <w:p>
      <w:r>
        <w:t>- IndiaFirst Life Insurance</w:t>
      </w:r>
    </w:p>
    <w:p>
      <w:r>
        <w:t>- Canara HSBC Life Insurance</w:t>
      </w:r>
    </w:p>
    <w:p>
      <w:r>
        <w:t>- Edelweiss Tokio Life Insurance</w:t>
      </w:r>
    </w:p>
    <w:p>
      <w:r>
        <w:t>- Shriram Life Insurance</w:t>
      </w:r>
    </w:p>
    <w:p>
      <w:r>
        <w:t>- Future Generali India Life Insurance</w:t>
      </w:r>
    </w:p>
    <w:p>
      <w:r>
        <w:t>- Bharti AXA Life Insurance</w:t>
      </w:r>
    </w:p>
    <w:p>
      <w:r>
        <w:t>- Ageas Federal Life Insurance</w:t>
      </w:r>
    </w:p>
    <w:p>
      <w:r>
        <w:t>- Exide Life Insurance</w:t>
      </w:r>
    </w:p>
    <w:p>
      <w:r>
        <w:t>- Tata AIA Life Insurance</w:t>
      </w:r>
    </w:p>
    <w:p>
      <w:r>
        <w:t>- Aviva Life Insurance</w:t>
      </w:r>
    </w:p>
    <w:p>
      <w:r>
        <w:t>- Sahara India Life Insurance</w:t>
      </w:r>
    </w:p>
    <w:p>
      <w:r>
        <w:t>- New India Assurance</w:t>
      </w:r>
    </w:p>
    <w:p>
      <w:r>
        <w:t>- United India Insurance</w:t>
      </w:r>
    </w:p>
    <w:p>
      <w:r>
        <w:t>- Oriental Insurance Company</w:t>
      </w:r>
    </w:p>
    <w:p>
      <w:r>
        <w:t>- National Insurance Company</w:t>
      </w:r>
    </w:p>
    <w:p>
      <w:r>
        <w:t>- Bajaj Allianz General Insurance</w:t>
      </w:r>
    </w:p>
    <w:p>
      <w:r>
        <w:t>- ICICI Lombard General Insurance</w:t>
      </w:r>
    </w:p>
    <w:p>
      <w:r>
        <w:t>- HDFC ERGO General Insurance</w:t>
      </w:r>
    </w:p>
    <w:p>
      <w:r>
        <w:t>- Future Generali India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Star Health and Allied Insurance</w:t>
      </w:r>
    </w:p>
    <w:p>
      <w:r>
        <w:t>- Aditya Birla Health Insurance</w:t>
      </w:r>
    </w:p>
    <w:p>
      <w:r>
        <w:t>- Niva Bupa Health Insurance</w:t>
      </w:r>
    </w:p>
    <w:p>
      <w:r>
        <w:t>- Care Health Insurance</w:t>
      </w:r>
    </w:p>
    <w:p>
      <w:r>
        <w:t>- Cholamandalam MS General Insurance</w:t>
      </w:r>
    </w:p>
    <w:p>
      <w:r>
        <w:t>- Kotak Mahindra General Insurance</w:t>
      </w:r>
    </w:p>
    <w:p>
      <w:r>
        <w:t>- Universal Sompo General Insurance</w:t>
      </w:r>
    </w:p>
    <w:p>
      <w:r>
        <w:t>- Acko General Insurance</w:t>
      </w:r>
    </w:p>
    <w:p>
      <w:r>
        <w:t>- Go Digit General Insurance</w:t>
      </w:r>
    </w:p>
    <w:p>
      <w:r>
        <w:t>- Navi General Insurance</w:t>
      </w:r>
    </w:p>
    <w:p>
      <w:r>
        <w:t>- ManipalCigna Health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