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Howden Insurance Brokers India Pvt. Ltd.</w:t>
      </w:r>
    </w:p>
    <w:p>
      <w:r>
        <w:t>COMPANY NAME</w:t>
      </w:r>
    </w:p>
    <w:p>
      <w:r>
        <w:t>HEADQUARTERS CITY</w:t>
      </w:r>
    </w:p>
    <w:p>
      <w:r>
        <w:t>Mumbai</w:t>
      </w:r>
    </w:p>
    <w:p>
      <w:r>
        <w:t>HEADQUARTERS FULL ADDRESS</w:t>
      </w:r>
    </w:p>
    <w:p>
      <w:r>
        <w:t>902, 9th Floor, Godrej BKC, Plot No. C-68, G Block, Bandra Kurla Complex, Bandra (East), Mumbai – 400051</w:t>
      </w:r>
    </w:p>
    <w:p>
      <w:pPr>
        <w:pStyle w:val="Heading1"/>
      </w:pPr>
      <w:r>
        <w:t>ABOUT THE COMPANY</w:t>
      </w:r>
    </w:p>
    <w:p>
      <w:r>
        <w:t>Howden Insurance Brokers India Pvt. Ltd. has a rich history rooted in the Indian insurance landscape. It was established in 2017 when Howden Broking Group, a leading global insurance intermediary, acquired a majority stake in J.B. Boda Insurance &amp; Reinsurance Brokers Pvt. Ltd. J.B. Boda was a well-established and respected Indian broking firm with decades of experience, particularly in reinsurance. This strategic acquisition combined local expertise with global capabilities, leading to the formation of Howden India, and solidifying its position in the market.</w:t>
      </w:r>
    </w:p>
    <w:p>
      <w:r>
        <w:t>Today, Howden India stands as one of the largest and most prominent insurance and reinsurance brokers in the country. Leveraging the global network and specialized expertise of the Howden Group, it holds a significant market share in the corporate and specialty insurance sectors. The company is recognized for its technical proficiency, client-centric approach, and its ability to handle complex risk placements across various industries. It competes with other leading domestic and international broking firms, consistently ranking among the top players in the Indian insurance intermediary space.</w:t>
      </w:r>
    </w:p>
    <w:p>
      <w:r>
        <w:t>The company offers a comprehensive suite of insurance and reinsurance broking services tailored to meet the varied needs of its clients. These services encompass corporate insurance solutions, including property, liability, marine, credit, cyber, and employee benefits; specialty lines covering directors' and officers' liability, professional indemnity, and event insurance; and retail insurance solutions for individuals and SMEs. Additionally, Howden India provides extensive reinsurance broking services, helping insurers manage their large and complex risks by placing them with global reinsurers.</w:t>
      </w:r>
    </w:p>
    <w:p>
      <w:r>
        <w:t>KEY MANAGEMENT PERSONNEL</w:t>
      </w:r>
    </w:p>
    <w:p>
      <w:r>
        <w:t>CEO: Praveen Vashishta. He leads Howden India with extensive experience in the insurance industry, having held senior leadership roles in major broking firms before joining Howden. He focuses on driving growth and strategic development.</w:t>
      </w:r>
    </w:p>
    <w:p>
      <w:r>
        <w:t>Chairman: Anil B. Boda. As a veteran in the Indian insurance and reinsurance market, Mr. Boda brings invaluable experience and deep industry knowledge, having been a key figure in J.B. Boda Insurance &amp; Reinsurance Brokers Pvt. Ltd.</w:t>
      </w:r>
    </w:p>
    <w:p>
      <w:r>
        <w:t>Other Executives</w:t>
      </w:r>
    </w:p>
    <w:p>
      <w:r>
        <w:t>Saurabh Boda, Executive Vice President &amp; Co-Head Corporate. He plays a crucial role in managing corporate client relationships and business development.</w:t>
      </w:r>
    </w:p>
    <w:p>
      <w:r>
        <w:t>Sameer Bhasin, Director, Financial Lines. He specializes in financial lines of insurance, including D&amp;O, cyber, and professional indemnity.</w:t>
      </w:r>
    </w:p>
    <w:p>
      <w:r>
        <w:t>Amit Agarwal, Director, Employee Benefits. He leads the employee benefits practice, providing comprehensive solutions for corporate clients' workforce.</w:t>
      </w:r>
    </w:p>
    <w:p>
      <w:pPr>
        <w:pStyle w:val="Heading1"/>
      </w:pPr>
      <w:r>
        <w:t>PARTNER INSURANCE COMPANIES</w:t>
      </w:r>
    </w:p>
    <w:p>
      <w:r>
        <w:t>- Bajaj Allianz General Insurance Company Limited</w:t>
      </w:r>
    </w:p>
    <w:p>
      <w:r>
        <w:t>- HDFC ERGO General Insurance Company Limited</w:t>
      </w:r>
    </w:p>
    <w:p>
      <w:r>
        <w:t>- ICICI Lombard General Insurance Company Limited</w:t>
      </w:r>
    </w:p>
    <w:p>
      <w:r>
        <w:t>- SBI General Insurance Company Limited</w:t>
      </w:r>
    </w:p>
    <w:p>
      <w:r>
        <w:t>- The New India Assurance Company Limited</w:t>
      </w:r>
    </w:p>
    <w:p>
      <w:r>
        <w:t>- United India Insurance Company Limited</w:t>
      </w:r>
    </w:p>
    <w:p>
      <w:r>
        <w:t>- Oriental Insurance Company Limited</w:t>
      </w:r>
    </w:p>
    <w:p>
      <w:r>
        <w:t>- Cholamandalam MS General Insurance Company Limited</w:t>
      </w:r>
    </w:p>
    <w:p>
      <w:r>
        <w:t>- Liberty General Insurance Limited</w:t>
      </w:r>
    </w:p>
    <w:p>
      <w:r>
        <w:t>- Royal Sundaram General Insurance Company Limited</w:t>
      </w:r>
    </w:p>
    <w:p>
      <w:r>
        <w:t>- Go Digit General Insurance Limited</w:t>
      </w:r>
    </w:p>
    <w:p>
      <w:r>
        <w:t>- IFFCO Tokio General Insurance Company Limited</w:t>
      </w:r>
    </w:p>
    <w:p>
      <w:r>
        <w:t>- Reliance General Insurance Company Limited</w:t>
      </w:r>
    </w:p>
    <w:p>
      <w:r>
        <w:t>- Star Health and Allied Insurance Co Ltd</w:t>
      </w:r>
    </w:p>
    <w:p>
      <w:r>
        <w:t>- Niva Bupa Health Insurance Company Limited</w:t>
      </w:r>
    </w:p>
    <w:p>
      <w:r>
        <w:t>- Aditya Birla Health Insurance Co. Limited</w:t>
      </w:r>
    </w:p>
    <w:p>
      <w:r>
        <w:t>- Care Health Insurance Limited</w:t>
      </w:r>
    </w:p>
    <w:p>
      <w:r>
        <w:t>- Max Bupa Health Insurance Company Limited (now Niva Bupa)</w:t>
      </w:r>
    </w:p>
    <w:p>
      <w:r>
        <w:t>- ManipalCigna Health Insurance Company Limited</w:t>
      </w:r>
    </w:p>
    <w:p>
      <w:r>
        <w:t>(As reported by the company, they partner with all major general and health insurers licensed by IRDAI to provide comprehensive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