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INNOVVERITY INSURANCE BROKING PRIVATE LIMITED</w:t>
      </w:r>
    </w:p>
    <w:p>
      <w:r>
        <w:t>COMPANY NAME</w:t>
      </w:r>
    </w:p>
    <w:p>
      <w:r>
        <w:t>HEADQUARTERS CITY</w:t>
      </w:r>
    </w:p>
    <w:p>
      <w:r>
        <w:t>Mumbai</w:t>
      </w:r>
    </w:p>
    <w:p>
      <w:r>
        <w:t>HEADQUARTERS FULL ADDRESS</w:t>
      </w:r>
    </w:p>
    <w:p>
      <w:r>
        <w:t>1102, 11th Floor, Centrum, Opp. Times Of India Building, Nr. Hotel Grand Hyatt, Dr. Babasaheb Ambedkar Road, Kalina, Santacruz (East), Mumbai - 400098, Maharashtra, India.</w:t>
      </w:r>
    </w:p>
    <w:p>
      <w:pPr>
        <w:pStyle w:val="Heading1"/>
      </w:pPr>
      <w:r>
        <w:t>ABOUT THE COMPANY</w:t>
      </w:r>
    </w:p>
    <w:p>
      <w:r>
        <w:t>Innovverity Insurance Broking Private Limited is an IRDAI-licensed direct insurance broker (License No. 713, valid until 22/02/2027). The company was established with the vision of simplifying the complexities of insurance for individuals and businesses across India. Since its inception, Innovverity has aimed to be a trusted advisor in the insurance landscape, operating under strict regulatory guidelines to ensure transparency and reliability in its services.</w:t>
      </w:r>
    </w:p>
    <w:p>
      <w:r>
        <w:t>Positioned as a client-centric insurance intermediary, Innovverity caters to a diverse clientele ranging from retail customers to large corporations and SMEs. The company leverages a deep understanding of the Indian insurance market to offer tailored solutions that meet specific client needs. Its market approach emphasizes providing unbiased advice, facilitating informed decision-making, and ensuring seamless policy issuance and claims processing.</w:t>
      </w:r>
    </w:p>
    <w:p>
      <w:r>
        <w:t>Innovverity offers a broad spectrum of insurance products and services. This includes comprehensive coverage for life insurance, health insurance, motor insurance, and travel insurance for individual clients. For corporate and commercial entities, they provide specialized solutions covering property insurance, marine insurance, and various liability covers. Beyond policy sales, the company also offers crucial services like risk assessment, portfolio management, and dedicated assistance throughout the claims settlement process.</w:t>
      </w:r>
    </w:p>
    <w:p>
      <w:r>
        <w:t>KEY MANAGEMENT PERSONNEL</w:t>
      </w:r>
    </w:p>
    <w:p>
      <w:r>
        <w:t>CEO: Sandeep Shah (Managing Director &amp; Principal Officer. Brings over 35 years of experience in the BFSI sector, having held leadership positions across diverse financial verticals.)</w:t>
      </w:r>
    </w:p>
    <w:p>
      <w:r>
        <w:t>Chairman: Not publicly specified on the company website.</w:t>
      </w:r>
    </w:p>
    <w:p>
      <w:r>
        <w:t>Other Executives</w:t>
      </w:r>
    </w:p>
    <w:p>
      <w:r>
        <w:t>Shreyas Pande (Co-Founder &amp; Director. Possesses over 18 years of experience in Insurance Sales &amp; Distribution.)</w:t>
      </w:r>
    </w:p>
    <w:p>
      <w:r>
        <w:t>Krunal Kadam (Co-Founder &amp; Director. Has over 18 years of experience in Financial Services &amp; Distribution.)</w:t>
      </w:r>
    </w:p>
    <w:p>
      <w:pPr>
        <w:pStyle w:val="Heading1"/>
      </w:pPr>
      <w:r>
        <w:t>PARTNER INSURANCE COMPANIES</w:t>
      </w:r>
    </w:p>
    <w:p>
      <w:r>
        <w:t>- HDFC Life</w:t>
      </w:r>
    </w:p>
    <w:p>
      <w:r>
        <w:t>- ICICI Prudential Life</w:t>
      </w:r>
    </w:p>
    <w:p>
      <w:r>
        <w:t>- SBI Life</w:t>
      </w:r>
    </w:p>
    <w:p>
      <w:r>
        <w:t>- Max Life Insurance</w:t>
      </w:r>
    </w:p>
    <w:p>
      <w:r>
        <w:t>- Bajaj Allianz Life</w:t>
      </w:r>
    </w:p>
    <w:p>
      <w:r>
        <w:t>- Pramerica Life Insurance</w:t>
      </w:r>
    </w:p>
    <w:p>
      <w:r>
        <w:t>- Kotak Life Insurance</w:t>
      </w:r>
    </w:p>
    <w:p>
      <w:r>
        <w:t>- Exide Life Insurance</w:t>
      </w:r>
    </w:p>
    <w:p>
      <w:r>
        <w:t>- Canara HSBC Life Insurance</w:t>
      </w:r>
    </w:p>
    <w:p>
      <w:r>
        <w:t>- IndiaFirst Life Insurance</w:t>
      </w:r>
    </w:p>
    <w:p>
      <w:r>
        <w:t>- PNB MetLife India Insurance</w:t>
      </w:r>
    </w:p>
    <w:p>
      <w:r>
        <w:t>- Edelweiss Tokio Life Insurance</w:t>
      </w:r>
    </w:p>
    <w:p>
      <w:r>
        <w:t>- Shriram Life Insurance</w:t>
      </w:r>
    </w:p>
    <w:p>
      <w:r>
        <w:t>- Star Health and Allied Insurance</w:t>
      </w:r>
    </w:p>
    <w:p>
      <w:r>
        <w:t>- Niva Bupa</w:t>
      </w:r>
    </w:p>
    <w:p>
      <w:r>
        <w:t>- Aditya Birla Health Insurance</w:t>
      </w:r>
    </w:p>
    <w:p>
      <w:r>
        <w:t>- Care Health Insurance</w:t>
      </w:r>
    </w:p>
    <w:p>
      <w:r>
        <w:t>- HDFC ERGO General Insurance</w:t>
      </w:r>
    </w:p>
    <w:p>
      <w:r>
        <w:t>- Bajaj Allianz General Insurance</w:t>
      </w:r>
    </w:p>
    <w:p>
      <w:r>
        <w:t>- ICICI Lombard General Insurance</w:t>
      </w:r>
    </w:p>
    <w:p>
      <w:r>
        <w:t>- New India Assurance</w:t>
      </w:r>
    </w:p>
    <w:p>
      <w:r>
        <w:t>- United India Insurance</w:t>
      </w:r>
    </w:p>
    <w:p>
      <w:r>
        <w:t>- Oriental Insurance Company</w:t>
      </w:r>
    </w:p>
    <w:p>
      <w:r>
        <w:t>- Royal Sundaram General Insurance</w:t>
      </w:r>
    </w:p>
    <w:p>
      <w:r>
        <w:t>- Liberty General Insurance</w:t>
      </w:r>
    </w:p>
    <w:p>
      <w:r>
        <w:t>- Cholamandalam MS General Insurance</w:t>
      </w:r>
    </w:p>
    <w:p>
      <w:r>
        <w:t>- Go Digit General Insurance</w:t>
      </w:r>
    </w:p>
    <w:p>
      <w:r>
        <w:t>- Future Generali India Insurance</w:t>
      </w:r>
    </w:p>
    <w:p>
      <w:r>
        <w:t>- Reliance General Insurance</w:t>
      </w:r>
    </w:p>
    <w:p>
      <w:r>
        <w:t>- IFFCO Tokio General Insurance</w:t>
      </w:r>
    </w:p>
    <w:p>
      <w:r>
        <w:t>- SBI General Insurance</w:t>
      </w:r>
    </w:p>
    <w:p>
      <w:r>
        <w:t>- National Insurance Company</w:t>
      </w:r>
    </w:p>
    <w:p>
      <w:r>
        <w:t>- Magma HDI General Insurance</w:t>
      </w:r>
    </w:p>
    <w:p>
      <w:r>
        <w:t>- Navi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