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IRC Insurance Broking Services Pvt Ltd</w:t>
      </w:r>
    </w:p>
    <w:p>
      <w:r>
        <w:t>COMPANY NAME</w:t>
      </w:r>
    </w:p>
    <w:p>
      <w:r>
        <w:t>HEADQUARTERS CITY</w:t>
      </w:r>
    </w:p>
    <w:p>
      <w:r>
        <w:t>Noida</w:t>
      </w:r>
    </w:p>
    <w:p>
      <w:r>
        <w:t>HEADQUARTERS FULL ADDRESS</w:t>
      </w:r>
    </w:p>
    <w:p>
      <w:r>
        <w:t>A-53, Sector 63, Noida, Gautam Buddha Nagar, Uttar Pradesh 201301</w:t>
      </w:r>
    </w:p>
    <w:p>
      <w:pPr>
        <w:pStyle w:val="Heading1"/>
      </w:pPr>
      <w:r>
        <w:t>ABOUT THE COMPANY</w:t>
      </w:r>
    </w:p>
    <w:p>
      <w:r>
        <w:t>IRC Insurance Broking Services Pvt Ltd is a prominent composite insurance broker in India, incorporated in 2003 and licensed by the IRDAI (Insurance Regulatory and Development Authority of India). Since its inception, the company has focused on providing comprehensive insurance solutions to a diverse client base, ranging from individuals and small and medium-sized enterprises (SMEs) to large corporations. With a foundation built on expertise and client trust, IRC has grown to establish a significant footprint across the nation.</w:t>
      </w:r>
    </w:p>
    <w:p>
      <w:r>
        <w:t>The company holds a strong market position as one of India's leading insurance brokers, known for its extensive network and client-centric approach. IRC distinguishes itself through its commitment to understanding client needs, assessing risks thoroughly, and offering tailored insurance products that provide optimal protection. Its pan-India presence, supported by a wide network of branches, enables it to deliver personalized services and support to clients across various geographies.</w:t>
      </w:r>
    </w:p>
    <w:p>
      <w:r>
        <w:t>IRC Insurance Broking Services offers a wide array of insurance products and services across both life and general insurance segments. In general insurance, offerings include motor, health, property, marine, liability, engineering, and other specialized covers. For life insurance, they provide term plans, ULIPs, endowment plans, and pension schemes. Beyond policy placement, their services encompass comprehensive risk assessment, claims management assistance, and expert advisory to ensure clients receive continuous support throughout their insurance journey.</w:t>
      </w:r>
    </w:p>
    <w:p>
      <w:r>
        <w:t>KEY MANAGEMENT PERSONNEL</w:t>
      </w:r>
    </w:p>
    <w:p>
      <w:r>
        <w:t>CEO: Rakesh Singh - As the Managing Director &amp; CEO, Mr. Singh is a seasoned professional in the insurance sector, playing a pivotal role in charting the company's strategic direction and growth.</w:t>
      </w:r>
    </w:p>
    <w:p>
      <w:r>
        <w:t>Chairman: Not specified on company's publicly available information; Rakesh Singh holds the Managing Director &amp; CEO position.</w:t>
      </w:r>
    </w:p>
    <w:p>
      <w:r>
        <w:t>Other Executives</w:t>
      </w:r>
    </w:p>
    <w:p>
      <w:r>
        <w:t>Pradeep Shukla - Director</w:t>
      </w:r>
    </w:p>
    <w:p>
      <w:r>
        <w:t>Rajesh Gupta - Director</w:t>
      </w:r>
    </w:p>
    <w:p>
      <w:pPr>
        <w:pStyle w:val="Heading1"/>
      </w:pPr>
      <w:r>
        <w:t>PARTNER INSURANCE COMPANIES</w:t>
      </w:r>
    </w:p>
    <w:p>
      <w:r>
        <w:t>- Life Insurance</w:t>
      </w:r>
    </w:p>
    <w:p>
      <w:r>
        <w:t>- Max Life Insurance</w:t>
      </w:r>
    </w:p>
    <w:p>
      <w:r>
        <w:t>- HDFC Life Insurance</w:t>
      </w:r>
    </w:p>
    <w:p>
      <w:r>
        <w:t>- ICICI Prudential Life Insurance</w:t>
      </w:r>
    </w:p>
    <w:p>
      <w:r>
        <w:t>- SBI Life Insurance</w:t>
      </w:r>
    </w:p>
    <w:p>
      <w:r>
        <w:t>- Bajaj Allianz Life Insurance</w:t>
      </w:r>
    </w:p>
    <w:p>
      <w:r>
        <w:t>- PNB MetLife India Insurance</w:t>
      </w:r>
    </w:p>
    <w:p>
      <w:r>
        <w:t>- Aditya Birla Sun Life Insurance</w:t>
      </w:r>
    </w:p>
    <w:p>
      <w:r>
        <w:t>- Edelweiss Tokio Life Insurance</w:t>
      </w:r>
    </w:p>
    <w:p>
      <w:r>
        <w:t>- Future Generali India Life Insurance</w:t>
      </w:r>
    </w:p>
    <w:p>
      <w:r>
        <w:t>- IndiaFirst Life Insurance</w:t>
      </w:r>
    </w:p>
    <w:p>
      <w:r>
        <w:t>- Canara HSBC Life Insurance</w:t>
      </w:r>
    </w:p>
    <w:p>
      <w:r>
        <w:t>- Star Union Dai-ichi Life Insurance</w:t>
      </w:r>
    </w:p>
    <w:p>
      <w:r>
        <w:t>- Shriram Life Insurance</w:t>
      </w:r>
    </w:p>
    <w:p>
      <w:r>
        <w:t>- General Insurance</w:t>
      </w:r>
    </w:p>
    <w:p>
      <w:r>
        <w:t>- Bajaj Allianz General Insurance</w:t>
      </w:r>
    </w:p>
    <w:p>
      <w:r>
        <w:t>- Cholamandalam MS General Insurance</w:t>
      </w:r>
    </w:p>
    <w:p>
      <w:r>
        <w:t>- Future Generali India Insurance</w:t>
      </w:r>
    </w:p>
    <w:p>
      <w:r>
        <w:t>- HDFC ERGO General Insurance</w:t>
      </w:r>
    </w:p>
    <w:p>
      <w:r>
        <w:t>- ICICI Lombard General Insurance</w:t>
      </w:r>
    </w:p>
    <w:p>
      <w:r>
        <w:t>- IFFCO Tokio General Insurance</w:t>
      </w:r>
    </w:p>
    <w:p>
      <w:r>
        <w:t>- Kotak Mahindra General Insurance</w:t>
      </w:r>
    </w:p>
    <w:p>
      <w:r>
        <w:t>- Liberty General Insurance</w:t>
      </w:r>
    </w:p>
    <w:p>
      <w:r>
        <w:t>- Magma HDI General Insurance</w:t>
      </w:r>
    </w:p>
    <w:p>
      <w:r>
        <w:t>- National Insurance Company</w:t>
      </w:r>
    </w:p>
    <w:p>
      <w:r>
        <w:t>- New India Assurance</w:t>
      </w:r>
    </w:p>
    <w:p>
      <w:r>
        <w:t>- Oriental Insurance Company</w:t>
      </w:r>
    </w:p>
    <w:p>
      <w:r>
        <w:t>- Raheja QBE General Insurance</w:t>
      </w:r>
    </w:p>
    <w:p>
      <w:r>
        <w:t>- Reliance General Insurance</w:t>
      </w:r>
    </w:p>
    <w:p>
      <w:r>
        <w:t>- Royal Sundaram General Insurance</w:t>
      </w:r>
    </w:p>
    <w:p>
      <w:r>
        <w:t>- SBI General Insurance</w:t>
      </w:r>
    </w:p>
    <w:p>
      <w:r>
        <w:t>- Shriram General Insurance</w:t>
      </w:r>
    </w:p>
    <w:p>
      <w:r>
        <w:t>- Star Health and Allied Insurance</w:t>
      </w:r>
    </w:p>
    <w:p>
      <w:r>
        <w:t>- Tata AIG General Insurance</w:t>
      </w:r>
    </w:p>
    <w:p>
      <w:r>
        <w:t>- United India Insurance</w:t>
      </w:r>
    </w:p>
    <w:p>
      <w:r>
        <w:t>- Universal Sompo General Insurance</w:t>
      </w:r>
    </w:p>
    <w:p>
      <w:r>
        <w:t>- Go Digit General Insurance</w:t>
      </w:r>
    </w:p>
    <w:p>
      <w:r>
        <w:t>- Acko General Insurance</w:t>
      </w:r>
    </w:p>
    <w:p>
      <w:r>
        <w:t>- Care Health Insurance</w:t>
      </w:r>
    </w:p>
    <w:p>
      <w:r>
        <w:t>- Niva Bupa Health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