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Icare Insurance Broking Services Pvt Ltd</w:t>
      </w:r>
    </w:p>
    <w:p>
      <w:r>
        <w:t>COMPANY NAME</w:t>
      </w:r>
    </w:p>
    <w:p>
      <w:r>
        <w:t>HEADQUARTERS CITY</w:t>
      </w:r>
    </w:p>
    <w:p>
      <w:r>
        <w:t>Mohali</w:t>
      </w:r>
    </w:p>
    <w:p>
      <w:r>
        <w:t>HEADQUARTERS FULL ADDRESS</w:t>
      </w:r>
    </w:p>
    <w:p>
      <w:r>
        <w:t>C-140, Industrial Area, Phase 8, Mohali, Punjab 160071, India</w:t>
      </w:r>
    </w:p>
    <w:p>
      <w:pPr>
        <w:pStyle w:val="Heading1"/>
      </w:pPr>
      <w:r>
        <w:t>ABOUT THE COMPANY</w:t>
      </w:r>
    </w:p>
    <w:p>
      <w:r>
        <w:t>Icare Insurance Broking Services Pvt Ltd was established in 2008 with a vision to provide comprehensive risk management and insurance solutions. The company began its operations with a focus on delivering value-added services and expert advice to clients across various segments. Over the years, Icare has grown steadily, building a reputation for its client-centric approach and commitment to ethical practices in the insurance broking industry.</w:t>
      </w:r>
    </w:p>
    <w:p>
      <w:r>
        <w:t>The company positions itself as a trusted and preferred insurance broking firm in India. It serves a diverse clientele, including corporate entities, Small and Medium Enterprises (SMEs), and individual retail customers. Icare's market approach emphasizes understanding client needs thoroughly to offer tailored insurance solutions, ensuring optimal coverage and efficient claims support. Their growth is driven by a focus on transparency, professionalism, and long-term client relationships.</w:t>
      </w:r>
    </w:p>
    <w:p>
      <w:r>
        <w:t>Icare Insurance Broking Services Pvt Ltd offers a wide range of services covering both general insurance and life insurance products. This includes motor insurance, health insurance, property insurance, travel insurance, and various liability covers under general insurance. For life insurance, they provide term plans, ULIPs, and endowment policies. Beyond product sales, the company offers crucial services like risk management consultancy, insurance advisory, and dedicated claims management assistance, guiding clients through the entire process from policy inception to claims settlement.</w:t>
      </w:r>
    </w:p>
    <w:p>
      <w:r>
        <w:t>KEY MANAGEMENT PERSONNEL</w:t>
      </w:r>
    </w:p>
    <w:p>
      <w:r>
        <w:t>CEO: Mr. Inder Mohan Singh - He brings over 20 years of experience in the insurance sector, having held senior positions in various prominent insurance companies before joining Icare.</w:t>
      </w:r>
    </w:p>
    <w:p>
      <w:r>
        <w:t>Chairman: Mr. Kamal Aggarwal - A qualified chartered accountant with more than 30 years of extensive experience in finance and management.</w:t>
      </w:r>
    </w:p>
    <w:p>
      <w:r>
        <w:t>Other Executives: Mr. Gurpreet Singh (Chief Operating Officer), Mr. Sanjay Sharma (Vice President - Corporate Business), Ms. Monika Aggarwal (Vice President - Retail Business)</w:t>
      </w:r>
    </w:p>
    <w:p>
      <w:pPr>
        <w:pStyle w:val="Heading1"/>
      </w:pPr>
      <w:r>
        <w:t>PARTNER INSURANCE COMPANIES</w:t>
      </w:r>
    </w:p>
    <w:p>
      <w:r>
        <w:t>- HDFC Life Insurance</w:t>
      </w:r>
    </w:p>
    <w:p>
      <w:r>
        <w:t>- ICICI Prudential Life Insurance</w:t>
      </w:r>
    </w:p>
    <w:p>
      <w:r>
        <w:t>- Max Life Insurance</w:t>
      </w:r>
    </w:p>
    <w:p>
      <w:r>
        <w:t>- SBI Life Insurance</w:t>
      </w:r>
    </w:p>
    <w:p>
      <w:r>
        <w:t>- Bajaj Allianz Life Insurance</w:t>
      </w:r>
    </w:p>
    <w:p>
      <w:r>
        <w:t>- Kotak Life Insurance</w:t>
      </w:r>
    </w:p>
    <w:p>
      <w:r>
        <w:t>- Canara HSBC Life Insurance</w:t>
      </w:r>
    </w:p>
    <w:p>
      <w:r>
        <w:t>- IndiaFirst Life Insurance</w:t>
      </w:r>
    </w:p>
    <w:p>
      <w:r>
        <w:t>- PNB MetLife India Insurance</w:t>
      </w:r>
    </w:p>
    <w:p>
      <w:r>
        <w:t>- Star Union Dai-ichi Life Insurance</w:t>
      </w:r>
    </w:p>
    <w:p>
      <w:r>
        <w:t>- Exide Life Insurance</w:t>
      </w:r>
    </w:p>
    <w:p>
      <w:r>
        <w:t>- Future Generali India Life Insurance</w:t>
      </w:r>
    </w:p>
    <w:p>
      <w:r>
        <w:t>- Edelweiss Tokio Life Insurance</w:t>
      </w:r>
    </w:p>
    <w:p>
      <w:r>
        <w:t>- Shriram Life Insurance</w:t>
      </w:r>
    </w:p>
    <w:p>
      <w:r>
        <w:t>- Aditya Birla Sun Life Insurance</w:t>
      </w:r>
    </w:p>
    <w:p>
      <w:r>
        <w:t>- Ageas Federal Life Insurance</w:t>
      </w:r>
    </w:p>
    <w:p>
      <w:r>
        <w:t>- ICICI Lombard General Insurance</w:t>
      </w:r>
    </w:p>
    <w:p>
      <w:r>
        <w:t>- HDFC ERGO General Insurance</w:t>
      </w:r>
    </w:p>
    <w:p>
      <w:r>
        <w:t>- Bajaj Allianz General Insurance</w:t>
      </w:r>
    </w:p>
    <w:p>
      <w:r>
        <w:t>- SBI General Insurance</w:t>
      </w:r>
    </w:p>
    <w:p>
      <w:r>
        <w:t>- The New India Assurance</w:t>
      </w:r>
    </w:p>
    <w:p>
      <w:r>
        <w:t>- United India Insurance</w:t>
      </w:r>
    </w:p>
    <w:p>
      <w:r>
        <w:t>- Oriental Insurance Company</w:t>
      </w:r>
    </w:p>
    <w:p>
      <w:r>
        <w:t>- Cholamandalam MS General Insurance</w:t>
      </w:r>
    </w:p>
    <w:p>
      <w:r>
        <w:t>- Liberty General Insurance</w:t>
      </w:r>
    </w:p>
    <w:p>
      <w:r>
        <w:t>- Reliance General Insurance</w:t>
      </w:r>
    </w:p>
    <w:p>
      <w:r>
        <w:t>- Future Generali India Insurance</w:t>
      </w:r>
    </w:p>
    <w:p>
      <w:r>
        <w:t>- Acko General Insurance</w:t>
      </w:r>
    </w:p>
    <w:p>
      <w:r>
        <w:t>- Go Digit General Insurance</w:t>
      </w:r>
    </w:p>
    <w:p>
      <w:r>
        <w:t>- Magma HDI General Insurance</w:t>
      </w:r>
    </w:p>
    <w:p>
      <w:r>
        <w:t>- Kotak Mahindra General Insurance</w:t>
      </w:r>
    </w:p>
    <w:p>
      <w:r>
        <w:t>- Universal Sompo General Insurance</w:t>
      </w:r>
    </w:p>
    <w:p>
      <w:r>
        <w:t>- Shriram General Insurance</w:t>
      </w:r>
    </w:p>
    <w:p>
      <w:r>
        <w:t>- Royal Sundaram General Insurance</w:t>
      </w:r>
    </w:p>
    <w:p>
      <w:r>
        <w:t>- IFFCO Tokio General Insurance</w:t>
      </w:r>
    </w:p>
    <w:p>
      <w:r>
        <w:t>- Tata AIG General Insurance</w:t>
      </w:r>
    </w:p>
    <w:p>
      <w:r>
        <w:t>- Edelweiss General Insurance</w:t>
      </w:r>
    </w:p>
    <w:p>
      <w:r>
        <w:t>- Star Health and Allied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