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Indian Insurance Broking Service</w:t>
      </w:r>
    </w:p>
    <w:p>
      <w:r>
        <w:t>COMPANY NAME</w:t>
      </w:r>
    </w:p>
    <w:p>
      <w:r>
        <w:t>Indian Insurance Broking Services Private Limited (IIBS Group)</w:t>
      </w:r>
    </w:p>
    <w:p>
      <w:r>
        <w:t>HEADQUARTERS CITY</w:t>
      </w:r>
    </w:p>
    <w:p>
      <w:r>
        <w:t>Noida</w:t>
      </w:r>
    </w:p>
    <w:p>
      <w:r>
        <w:t>HEADQUARTERS FULL ADDRESS</w:t>
      </w:r>
    </w:p>
    <w:p>
      <w:r>
        <w:t>B-20, Ground Floor, Sec-2, Noida-201301 (U.P) India</w:t>
      </w:r>
    </w:p>
    <w:p>
      <w:pPr>
        <w:pStyle w:val="Heading1"/>
      </w:pPr>
      <w:r>
        <w:t>ABOUT THE COMPANY</w:t>
      </w:r>
    </w:p>
    <w:p>
      <w:r>
        <w:t>Established in 2004, Indian Insurance Broking Services Private Limited (IIBS Group) has grown to be a significant player in the Indian insurance broking sector. Founded with a vision to simplify insurance for individuals and businesses, the company has consistently adapted to the evolving market dynamics and regulatory landscape of India, building a reputation for reliable and client-centric insurance solutions.</w:t>
      </w:r>
    </w:p>
    <w:p>
      <w:r>
        <w:t>IIBS Group holds a prominent position as a licensed composite insurance broker by the IRDAI (Insurance Regulatory and Development Authority of India). With a client-centric approach, the company serves a diverse clientele, including individuals, small and medium enterprises (SMEs), and large corporations. Its strength lies in offering unbiased advice and a wide array of insurance products from multiple insurers, ensuring clients find tailored solutions that meet their specific needs.</w:t>
      </w:r>
    </w:p>
    <w:p>
      <w:r>
        <w:t>The company provides a comprehensive suite of insurance solutions across various categories. These include life insurance, health insurance, motor insurance, travel insurance, home insurance, and various commercial insurance products like property, marine, and liability insurance. Beyond mere policy sales, IIBS Group emphasizes end-to-end service, covering risk assessment, policy placement, claims assistance, and ongoing policy management, aiming to be a trusted advisor for all its clients' insurance requirements.</w:t>
      </w:r>
    </w:p>
    <w:p>
      <w:r>
        <w:t>KEY MANAGEMENT PERSONNEL</w:t>
      </w:r>
    </w:p>
    <w:p>
      <w:r>
        <w:t>CEO: Sandeep Garg (Co-Founder &amp; CEO. He is instrumental in driving the company's strategic growth and operational excellence.)</w:t>
      </w:r>
    </w:p>
    <w:p>
      <w:r>
        <w:t>Chairman: Shailendra Garg (Founder &amp; Chairman. A visionary leader who laid the foundation for the company's success and guides its strategic direction.)</w:t>
      </w:r>
    </w:p>
    <w:p>
      <w:r>
        <w:t>Other Executives: The company website primarily highlights its two founders. Specific details for other senior executives are not publicly provided on their main company website.</w:t>
      </w:r>
    </w:p>
    <w:p>
      <w:pPr>
        <w:pStyle w:val="Heading1"/>
      </w:pPr>
      <w:r>
        <w:t>PARTNER INSURANCE COMPANIES</w:t>
      </w:r>
    </w:p>
    <w:p>
      <w:r>
        <w:t>- HDFC Life Insurance</w:t>
      </w:r>
    </w:p>
    <w:p>
      <w:r>
        <w:t>- ICICI Prudential Life Insurance</w:t>
      </w:r>
    </w:p>
    <w:p>
      <w:r>
        <w:t>- SBI Life Insurance</w:t>
      </w:r>
    </w:p>
    <w:p>
      <w:r>
        <w:t>- Max Life Insurance</w:t>
      </w:r>
    </w:p>
    <w:p>
      <w:r>
        <w:t>- Bajaj Allianz Life Insurance</w:t>
      </w:r>
    </w:p>
    <w:p>
      <w:r>
        <w:t>- PNB MetLife India Insurance</w:t>
      </w:r>
    </w:p>
    <w:p>
      <w:r>
        <w:t>- Star Health and Allied Insurance</w:t>
      </w:r>
    </w:p>
    <w:p>
      <w:r>
        <w:t>- Niva Bupa Health Insurance</w:t>
      </w:r>
    </w:p>
    <w:p>
      <w:r>
        <w:t>- Aditya Birla Health Insurance</w:t>
      </w:r>
    </w:p>
    <w:p>
      <w:r>
        <w:t>- Care Health Insurance</w:t>
      </w:r>
    </w:p>
    <w:p>
      <w:r>
        <w:t>- Bajaj Allianz General Insurance</w:t>
      </w:r>
    </w:p>
    <w:p>
      <w:r>
        <w:t>- HDFC ERGO General Insurance</w:t>
      </w:r>
    </w:p>
    <w:p>
      <w:r>
        <w:t>- ICICI Lombard General Insurance</w:t>
      </w:r>
    </w:p>
    <w:p>
      <w:r>
        <w:t>- Oriental Insurance Company</w:t>
      </w:r>
    </w:p>
    <w:p>
      <w:r>
        <w:t>- New India Assurance</w:t>
      </w:r>
    </w:p>
    <w:p>
      <w:r>
        <w:t>- United India Insurance</w:t>
      </w:r>
    </w:p>
    <w:p>
      <w:r>
        <w:t>- Royal Sundaram General Insurance</w:t>
      </w:r>
    </w:p>
    <w:p>
      <w:r>
        <w:t>- Future Generali India Insurance</w:t>
      </w:r>
    </w:p>
    <w:p>
      <w:r>
        <w:t>- Go Digit General Insurance</w:t>
      </w:r>
    </w:p>
    <w:p>
      <w:r>
        <w:t>- Cholamandalam MS General Insurance</w:t>
      </w:r>
    </w:p>
    <w:p>
      <w:r>
        <w:t>- Liberty General Insurance</w:t>
      </w:r>
    </w:p>
    <w:p>
      <w:r>
        <w:t>- Tata AIG General Insurance</w:t>
      </w:r>
    </w:p>
    <w:p>
      <w:r>
        <w:t>- Reliance General Insurance</w:t>
      </w:r>
    </w:p>
    <w:p>
      <w:r>
        <w:t>- SBI General Insurance</w:t>
      </w:r>
    </w:p>
    <w:p>
      <w:r>
        <w:t>- Universal Sompo General Insurance</w:t>
      </w:r>
    </w:p>
    <w:p>
      <w:r>
        <w:t>- Acko General Insurance</w:t>
      </w:r>
    </w:p>
    <w:p>
      <w:r>
        <w:t>- Kotak Mahindra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