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Infina Insurance Broking Pvt. Ltd.</w:t>
      </w:r>
    </w:p>
    <w:p>
      <w:r>
        <w:t>COMPANY NAME</w:t>
      </w:r>
    </w:p>
    <w:p>
      <w:r>
        <w:t>HEADQUARTERS CITY</w:t>
      </w:r>
    </w:p>
    <w:p>
      <w:r>
        <w:t>Mumbai</w:t>
      </w:r>
    </w:p>
    <w:p>
      <w:r>
        <w:t>HEADQUARTERS FULL ADDRESS</w:t>
      </w:r>
    </w:p>
    <w:p>
      <w:r>
        <w:t>Office No 202, 2nd Floor, Sai Commercial, Near Railway Station, Chembur (East), Mumbai – 400 071, Maharashtra, India.</w:t>
      </w:r>
    </w:p>
    <w:p>
      <w:pPr>
        <w:pStyle w:val="Heading1"/>
      </w:pPr>
      <w:r>
        <w:t>ABOUT THE COMPANY</w:t>
      </w:r>
    </w:p>
    <w:p>
      <w:r>
        <w:t>Infina Insurance Broking Pvt. Ltd. is a direct insurance broker licensed by the IRDAI (Insurance Regulatory and Development Authority of India), established in 2008. From its inception, the company has been dedicated to simplifying the often complex process of insurance selection and purchase for its clients. It operates with a core mission to provide transparent, unbiased advice and comprehensive solutions, aiming to empower individuals and businesses to make informed decisions regarding their insurance needs.</w:t>
      </w:r>
    </w:p>
    <w:p>
      <w:r>
        <w:t>The company has positioned itself as a client-centric insurance intermediary, catering to a diverse range of clients from individual retail customers to large corporate entities. Infina leverages technology to enhance the customer experience, offering convenient online platforms for policy comparison, selection, and purchase. Despite its digital capabilities, the company maintains a strong emphasis on personalized human interaction, providing expert advice and dedicated support for claims and policy servicing, striving to build lasting trust with its clientele in the competitive Indian insurance market.</w:t>
      </w:r>
    </w:p>
    <w:p>
      <w:r>
        <w:t>Infina offers a broad spectrum of insurance products across various categories to meet the diverse requirements of its customers. These include personal insurance solutions such as life insurance, health insurance, motor insurance, travel insurance, and home insurance. For businesses, they provide extensive commercial insurance products covering property, marine, liability, and employee benefits, among others. Beyond sales, Infina provides end-to-end services including thorough needs assessment, policy comparison, premium payment facilitation, comprehensive policy servicing, and crucial assistance throughout the claims process, ensuring continuous support for their clients.</w:t>
      </w:r>
    </w:p>
    <w:p>
      <w:r>
        <w:t>KEY MANAGEMENT PERSONNEL</w:t>
      </w:r>
    </w:p>
    <w:p>
      <w:r>
        <w:t>CEO: Dheeraj Shah. He is the Founder, Managing Director, and CEO of Infina Insurance Broking Pvt. Ltd. With extensive experience and a deep understanding of the insurance industry, he has been pivotal in steering the company's strategic direction and growth since its establishment.</w:t>
      </w:r>
    </w:p>
    <w:p>
      <w:r>
        <w:t>Chairman: Information regarding a separate executive Chairman is not publicly specified on the company's website. Dheeraj Shah typically holds the top executive and leadership role.</w:t>
      </w:r>
    </w:p>
    <w:p>
      <w:r>
        <w:t>Other Executives: Information on other detailed key executives with publicly available profiles is not specified on the company's website.</w:t>
      </w:r>
    </w:p>
    <w:p>
      <w:pPr>
        <w:pStyle w:val="Heading1"/>
      </w:pPr>
      <w:r>
        <w:t>PARTNER INSURANCE COMPANIES</w:t>
      </w:r>
    </w:p>
    <w:p>
      <w:r>
        <w:t>- HDFC Life Insurance Company Limited</w:t>
      </w:r>
    </w:p>
    <w:p>
      <w:r>
        <w:t>- ICICI Prudential Life Insurance Company Limited</w:t>
      </w:r>
    </w:p>
    <w:p>
      <w:r>
        <w:t>- Max Life Insurance Company Limited</w:t>
      </w:r>
    </w:p>
    <w:p>
      <w:r>
        <w:t>- Bajaj Allianz Life Insurance Company Limited</w:t>
      </w:r>
    </w:p>
    <w:p>
      <w:r>
        <w:t>- SBI Life Insurance Company Limited</w:t>
      </w:r>
    </w:p>
    <w:p>
      <w:r>
        <w:t>- PNB MetLife India Insurance Company Limited</w:t>
      </w:r>
    </w:p>
    <w:p>
      <w:r>
        <w:t>- Aditya Birla Sun Life Insurance Company Limited</w:t>
      </w:r>
    </w:p>
    <w:p>
      <w:r>
        <w:t>- HDFC ERGO General Insurance Company Limited</w:t>
      </w:r>
    </w:p>
    <w:p>
      <w:r>
        <w:t>- ICICI Lombard General Insurance Company Limited</w:t>
      </w:r>
    </w:p>
    <w:p>
      <w:r>
        <w:t>- Bajaj Allianz General Insurance Company Limited</w:t>
      </w:r>
    </w:p>
    <w:p>
      <w:r>
        <w:t>- SBI General Insurance Company Limited</w:t>
      </w:r>
    </w:p>
    <w:p>
      <w:r>
        <w:t>- New India Assurance Company Limited</w:t>
      </w:r>
    </w:p>
    <w:p>
      <w:r>
        <w:t>- Oriental Insurance Company Limited</w:t>
      </w:r>
    </w:p>
    <w:p>
      <w:r>
        <w:t>- United India Insurance Company Limited</w:t>
      </w:r>
    </w:p>
    <w:p>
      <w:r>
        <w:t>- Reliance General Insurance Company Limited</w:t>
      </w:r>
    </w:p>
    <w:p>
      <w:r>
        <w:t>- Future Generali India Insurance Company Limited</w:t>
      </w:r>
    </w:p>
    <w:p>
      <w:r>
        <w:t>- Liberty General Insurance Limited</w:t>
      </w:r>
    </w:p>
    <w:p>
      <w:r>
        <w:t>- Go Digit General Insurance Limited</w:t>
      </w:r>
    </w:p>
    <w:p>
      <w:r>
        <w:t>- Star Health and Allied Insurance Company Limited</w:t>
      </w:r>
    </w:p>
    <w:p>
      <w:r>
        <w:t>- Niva Bupa Health Insurance Company Limited</w:t>
      </w:r>
    </w:p>
    <w:p>
      <w:r>
        <w:t>- Care Health Insurance Limited</w:t>
      </w:r>
    </w:p>
    <w:p>
      <w:r>
        <w:t>- Aditya Birla Health Insurance Company Limited</w:t>
      </w:r>
    </w:p>
    <w:p>
      <w:r>
        <w:t>- Cholamandalam MS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