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Insutech Insurance Broking Services Pvt. Ltd.</w:t>
      </w:r>
    </w:p>
    <w:p>
      <w:r>
        <w:t>COMPANY NAME</w:t>
      </w:r>
    </w:p>
    <w:p>
      <w:r>
        <w:t>HEADQUARTERS CITY</w:t>
      </w:r>
    </w:p>
    <w:p>
      <w:r>
        <w:t>New Delhi</w:t>
      </w:r>
    </w:p>
    <w:p>
      <w:r>
        <w:t>HEADQUARTERS FULL ADDRESS</w:t>
      </w:r>
    </w:p>
    <w:p>
      <w:r>
        <w:t>203, 2nd Floor, Sai Commercial Complex, Opposite Anupam Cinema, Saket, New Delhi - 110017</w:t>
      </w:r>
    </w:p>
    <w:p>
      <w:pPr>
        <w:pStyle w:val="Heading1"/>
      </w:pPr>
      <w:r>
        <w:t>ABOUT THE COMPANY</w:t>
      </w:r>
    </w:p>
    <w:p>
      <w:r>
        <w:t>Insutech Insurance Broking Services Pvt. Ltd. was established on February 22, 2005, and has been continuously licensed by the Insurance Regulatory and Development Authority of India (IRDAI) since its inception. The company was founded with a vision to offer professional and client-centric insurance advisory and broking services, focusing on understanding and fulfilling the diverse insurance needs of its clients. Over the years, Insutech has built a reputation for its ethical practices and commitment to transparency in all its operations.</w:t>
      </w:r>
    </w:p>
    <w:p>
      <w:r>
        <w:t>Today, Insutech positions itself as one of the most reputed and trusted insurance broking companies in India. It caters to a wide spectrum of clients, ranging from individuals and families seeking personal covers to large corporations requiring complex commercial insurance solutions. The company prides itself on its strong market presence, driven by a client-first approach that emphasizes providing tailored advice and robust support throughout the insurance lifecycle, from policy selection to claims settlement.</w:t>
      </w:r>
    </w:p>
    <w:p>
      <w:r>
        <w:t>The company offers a comprehensive suite of insurance products and services across various categories. These include life insurance, health insurance, motor insurance, property insurance, travel insurance, marine insurance, liability insurance, and employee benefits, as well as specialized corporate covers. Beyond just policy sales, Insutech provides end-to-end services such as risk assessment, personalized portfolio management, policy administration, and dedicated claims assistance, ensuring clients receive seamless and effective insurance solutions.</w:t>
      </w:r>
    </w:p>
    <w:p>
      <w:r>
        <w:t>KEY MANAGEMENT PERSONNEL</w:t>
      </w:r>
    </w:p>
    <w:p>
      <w:r>
        <w:t>CEO: Mr. V.V. Sharma (Founder and Managing Director. He is responsible for the overall strategy and operations of Insutech.)</w:t>
      </w:r>
    </w:p>
    <w:p>
      <w:r>
        <w:t>Chairman: Not explicitly listed as a separate role on the company website. The Founder and MD, Mr. V.V. Sharma, leads the company.</w:t>
      </w:r>
    </w:p>
    <w:p>
      <w:r>
        <w:t>Other Executives</w:t>
      </w:r>
    </w:p>
    <w:p>
      <w:r>
        <w:t>Mr. Sanjeev Gupta (Director): Over 28 years of experience in the General Insurance Industry.</w:t>
      </w:r>
    </w:p>
    <w:p>
      <w:r>
        <w:t>Mr. Neerav Sharma (Director): Brings a dynamic approach to the company, leveraging his skills in operations and technology.</w:t>
      </w:r>
    </w:p>
    <w:p>
      <w:pPr>
        <w:pStyle w:val="Heading1"/>
      </w:pPr>
      <w:r>
        <w:t>PARTNER INSURANCE COMPANIES</w:t>
      </w:r>
    </w:p>
    <w:p>
      <w:r>
        <w:t>- HDFC Life Insurance</w:t>
      </w:r>
    </w:p>
    <w:p>
      <w:r>
        <w:t>- Max Life Insurance</w:t>
      </w:r>
    </w:p>
    <w:p>
      <w:r>
        <w:t>- ICICI Prudential Life Insurance</w:t>
      </w:r>
    </w:p>
    <w:p>
      <w:r>
        <w:t>- Bajaj Allianz Life Insurance</w:t>
      </w:r>
    </w:p>
    <w:p>
      <w:r>
        <w:t>- SBI Life Insurance</w:t>
      </w:r>
    </w:p>
    <w:p>
      <w:r>
        <w:t>- Aditya Birla Sun Life Insurance</w:t>
      </w:r>
    </w:p>
    <w:p>
      <w:r>
        <w:t>- Canara HSBC Life Insurance</w:t>
      </w:r>
    </w:p>
    <w:p>
      <w:r>
        <w:t>- Pramerica Life Insurance</w:t>
      </w:r>
    </w:p>
    <w:p>
      <w:r>
        <w:t>- Star Union Dai-ichi Life Insurance</w:t>
      </w:r>
    </w:p>
    <w:p>
      <w:r>
        <w:t>- Bharti AXA Life Insurance</w:t>
      </w:r>
    </w:p>
    <w:p>
      <w:r>
        <w:t>- Edelweiss Tokio Life Insurance</w:t>
      </w:r>
    </w:p>
    <w:p>
      <w:r>
        <w:t>- Exide Life Insurance</w:t>
      </w:r>
    </w:p>
    <w:p>
      <w:r>
        <w:t>- Future Generali India Life Insurance</w:t>
      </w:r>
    </w:p>
    <w:p>
      <w:r>
        <w:t>- IndiaFirst Life Insurance</w:t>
      </w:r>
    </w:p>
    <w:p>
      <w:r>
        <w:t>- PNB MetLife India Insurance</w:t>
      </w:r>
    </w:p>
    <w:p>
      <w:r>
        <w:t>- Reliance Nippon Life Insurance</w:t>
      </w:r>
    </w:p>
    <w:p>
      <w:r>
        <w:t>- Shriram Life Insurance</w:t>
      </w:r>
    </w:p>
    <w:p>
      <w:r>
        <w:t>- TATA AIA Life Insurance</w:t>
      </w:r>
    </w:p>
    <w:p>
      <w:r>
        <w:t>- Kotak Mahindra Life Insurance</w:t>
      </w:r>
    </w:p>
    <w:p>
      <w:r>
        <w:t>- Ageas Federal Life Insurance</w:t>
      </w:r>
    </w:p>
    <w:p>
      <w:r>
        <w:t>- HDFC ERGO General Insurance</w:t>
      </w:r>
    </w:p>
    <w:p>
      <w:r>
        <w:t>- ICICI Lombard General Insurance</w:t>
      </w:r>
    </w:p>
    <w:p>
      <w:r>
        <w:t>- Bajaj Allianz General Insurance</w:t>
      </w:r>
    </w:p>
    <w:p>
      <w:r>
        <w:t>- Go Digit General Insurance</w:t>
      </w:r>
    </w:p>
    <w:p>
      <w:r>
        <w:t>- Liberty General Insurance</w:t>
      </w:r>
    </w:p>
    <w:p>
      <w:r>
        <w:t>- Royal Sundaram General Insurance</w:t>
      </w:r>
    </w:p>
    <w:p>
      <w:r>
        <w:t>- SBI General Insurance</w:t>
      </w:r>
    </w:p>
    <w:p>
      <w:r>
        <w:t>- TATA AIG General Insurance</w:t>
      </w:r>
    </w:p>
    <w:p>
      <w:r>
        <w:t>- The New India Assurance</w:t>
      </w:r>
    </w:p>
    <w:p>
      <w:r>
        <w:t>- United India Insurance</w:t>
      </w:r>
    </w:p>
    <w:p>
      <w:r>
        <w:t>- Oriental Insurance Company</w:t>
      </w:r>
    </w:p>
    <w:p>
      <w:r>
        <w:t>- Cholamandalam MS General Insurance</w:t>
      </w:r>
    </w:p>
    <w:p>
      <w:r>
        <w:t>- IFFCO Tokio General Insurance</w:t>
      </w:r>
    </w:p>
    <w:p>
      <w:r>
        <w:t>- Magma HDI General Insurance</w:t>
      </w:r>
    </w:p>
    <w:p>
      <w:r>
        <w:t>- Reliance General Insurance</w:t>
      </w:r>
    </w:p>
    <w:p>
      <w:r>
        <w:t>- Universal Sompo General Insurance</w:t>
      </w:r>
    </w:p>
    <w:p>
      <w:r>
        <w:t>- Shriram General Insurance</w:t>
      </w:r>
    </w:p>
    <w:p>
      <w:r>
        <w:t>- Future Generali India Insurance</w:t>
      </w:r>
    </w:p>
    <w:p>
      <w:r>
        <w:t>- Acko General Insurance</w:t>
      </w:r>
    </w:p>
    <w:p>
      <w:r>
        <w:t>- Kotak Mahindra General Insurance</w:t>
      </w:r>
    </w:p>
    <w:p>
      <w:r>
        <w:t>- Aditya Birla Health Insurance</w:t>
      </w:r>
    </w:p>
    <w:p>
      <w:r>
        <w:t>- Care Health Insurance</w:t>
      </w:r>
    </w:p>
    <w:p>
      <w:r>
        <w:t>- Star Health and Allied Insurance</w:t>
      </w:r>
    </w:p>
    <w:p>
      <w:r>
        <w:t>- Niva Bupa Health Insurance</w:t>
      </w:r>
    </w:p>
    <w:p>
      <w:r>
        <w:t>-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