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JP Insurance Brokers Pvt. Ltd.</w:t>
      </w:r>
    </w:p>
    <w:p>
      <w:r>
        <w:t>COMPANY NAME</w:t>
      </w:r>
    </w:p>
    <w:p>
      <w:r>
        <w:t>HEADQUARTERS CITY</w:t>
      </w:r>
    </w:p>
    <w:p>
      <w:r>
        <w:t>Mumbai</w:t>
      </w:r>
    </w:p>
    <w:p>
      <w:r>
        <w:t>HEADQUARTERS FULL ADDRESS</w:t>
      </w:r>
    </w:p>
    <w:p>
      <w:r>
        <w:t>3A, 3rd Floor, Express Towers, Nariman Point, Mumbai - 400021, India</w:t>
      </w:r>
    </w:p>
    <w:p>
      <w:pPr>
        <w:pStyle w:val="Heading1"/>
      </w:pPr>
      <w:r>
        <w:t>ABOUT THE COMPANY</w:t>
      </w:r>
    </w:p>
    <w:p>
      <w:r>
        <w:t>JP Insurance Brokers Pvt. Ltd. is a leading composite insurance broking firm, licensed by the Insurance Regulatory and Development Authority of India (IRDAI). Established in 2003, the company has built a strong reputation for providing comprehensive and customized insurance solutions. It operates with a focus on delivering value-driven services, leveraging its expertise to meet the diverse needs of its clientele across various sectors.</w:t>
      </w:r>
    </w:p>
    <w:p>
      <w:r>
        <w:t>The company serves a broad spectrum of clients, including large corporate houses, industrial entities, small and medium enterprises (SMEs), and individual retail customers. Its market position is defined by its commitment to offering tailor-made insurance programs, robust risk management advice, and efficient claims assistance. JP Insurance Brokers aims to simplify the complex world of insurance for its clients, ensuring optimal coverage and peace of mind.</w:t>
      </w:r>
    </w:p>
    <w:p>
      <w:r>
        <w:t>JP Insurance Brokers Pvt. Ltd. offers a wide array of insurance products and services across both life and non-life segments. This includes property insurance, marine insurance, liability insurance, health insurance, motor insurance, engineering insurance, and various financial lines. For life insurance, they facilitate group life and group health schemes, alongside individual life and health plans, ensuring a holistic approach to clients' protection needs.</w:t>
      </w:r>
    </w:p>
    <w:p>
      <w:r>
        <w:t>KEY MANAGEMENT PERSONNEL</w:t>
      </w:r>
    </w:p>
    <w:p>
      <w:r>
        <w:t>CEO: Mr. Jagdeep Singh Walia - As the CEO &amp; Managing Director, Mr. Walia has been instrumental in the company's growth and strategic direction, bringing extensive experience in financial services and insurance.</w:t>
      </w:r>
    </w:p>
    <w:p>
      <w:r>
        <w:t>Chairman: Mr. Prakash Singh Walia - As the Chairman, Mr. Walia is a visionary leader providing a guiding force with his vast experience in business and management.</w:t>
      </w:r>
    </w:p>
    <w:p>
      <w:r>
        <w:t>Other Executives</w:t>
      </w:r>
    </w:p>
    <w:p>
      <w:r>
        <w:t>Mr. Vikram Singh Walia - Joint Managing Director</w:t>
      </w:r>
    </w:p>
    <w:p>
      <w:r>
        <w:t>Mr. Ravindra Sawant - Chief Operating Officer</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Star Health &amp; Allied Insurance Co. Ltd.</w:t>
      </w:r>
    </w:p>
    <w:p>
      <w:r>
        <w:t>- Tata AIG General Insurance Co. Ltd.</w:t>
      </w:r>
    </w:p>
    <w:p>
      <w:r>
        <w:t>- United India Insurance Co. Ltd.</w:t>
      </w:r>
    </w:p>
    <w:p>
      <w:r>
        <w:t>- Universal Sompo General Insurance Co. Ltd.</w:t>
      </w:r>
    </w:p>
    <w:p>
      <w:r>
        <w:t>- Bajaj Allianz Life Insurance Co. Ltd.</w:t>
      </w:r>
    </w:p>
    <w:p>
      <w:r>
        <w:t>- Bharti AXA Life Insurance Co. Ltd.</w:t>
      </w:r>
    </w:p>
    <w:p>
      <w:r>
        <w:t>- Canara HSBC OBC Life Insurance Co. Ltd.</w:t>
      </w:r>
    </w:p>
    <w:p>
      <w:r>
        <w:t>- Exide Life Insurance Co. Ltd.</w:t>
      </w:r>
    </w:p>
    <w:p>
      <w:r>
        <w:t>- Future Generali India Life Insurance Co. Ltd.</w:t>
      </w:r>
    </w:p>
    <w:p>
      <w:r>
        <w:t>- HDFC Life Insurance Co. Ltd.</w:t>
      </w:r>
    </w:p>
    <w:p>
      <w:r>
        <w:t>- ICICI Prudential Life Insurance Co. Ltd.</w:t>
      </w:r>
    </w:p>
    <w:p>
      <w:r>
        <w:t>- IndiaFirst Life Insurance Co. Ltd.</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