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Jainuine Insurance Brokers Pvt. Ltd.</w:t>
      </w:r>
    </w:p>
    <w:p>
      <w:r>
        <w:t>COMPANY NAME</w:t>
      </w:r>
    </w:p>
    <w:p>
      <w:r>
        <w:t>HEADQUARTERS CITY</w:t>
      </w:r>
    </w:p>
    <w:p>
      <w:r>
        <w:t>Mumbai</w:t>
      </w:r>
    </w:p>
    <w:p>
      <w:r>
        <w:t>HEADQUARTERS FULL ADDRESS</w:t>
      </w:r>
    </w:p>
    <w:p>
      <w:r>
        <w:t>Office No. 101, 1st Floor, Jai Mahal, Subhash Road, Next to Garware House, Vile Parle (East), Mumbai – 400057</w:t>
      </w:r>
    </w:p>
    <w:p>
      <w:pPr>
        <w:pStyle w:val="Heading1"/>
      </w:pPr>
      <w:r>
        <w:t>ABOUT THE COMPANY</w:t>
      </w:r>
    </w:p>
    <w:p>
      <w:r>
        <w:t>Jainuine Insurance Brokers Pvt. Ltd. was incorporated in 2003 and subsequently registered as a Corporate Insurance Broker (Direct) with the IRDAI. From its inception, the company has focused on providing comprehensive insurance solutions, aiming to bridge the gap between clients' insurance needs and suitable policies available in the market. It was founded with a vision to offer a client-centric approach, emphasizing transparency and trust in the insurance brokerage sector.</w:t>
      </w:r>
    </w:p>
    <w:p>
      <w:r>
        <w:t>Today, Jainuine Insurance Brokers Pvt. Ltd. stands as a significant player in the Indian insurance brokerage landscape. The company caters to a diverse clientele, including individuals, families, and businesses across various industries, solidifying its position as a trusted advisor. Their market approach is built on understanding specific client requirements and offering tailored solutions rather than a one-size-fits-all model, contributing to their reputation as a reliable and customer-focused entity.</w:t>
      </w:r>
    </w:p>
    <w:p>
      <w:r>
        <w:t>The company offers a broad spectrum of insurance services covering both life and general insurance domains. This includes life insurance policies, health insurance, motor insurance, property insurance, travel insurance, marine insurance, and various types of liability insurance. Beyond policy brokering, Jainuine Insurance Brokers Pvt. Ltd. also provides value-added services such as personalized risk assessment, policy customization, and crucial assistance during the claims process, ensuring end-to-end support for their clients.</w:t>
      </w:r>
    </w:p>
    <w:p>
      <w:r>
        <w:t>KEY MANAGEMENT PERSONNEL</w:t>
      </w:r>
    </w:p>
    <w:p>
      <w:r>
        <w:t>CEO: Not publicly disclosed by the company.</w:t>
      </w:r>
    </w:p>
    <w:p>
      <w:r>
        <w:t>Chairman: Not publicly disclosed by the company.</w:t>
      </w:r>
    </w:p>
    <w:p>
      <w:r>
        <w:t>Other Executives</w:t>
      </w:r>
    </w:p>
    <w:p>
      <w:r>
        <w:t>Chirag Kothari: Director and a key leader in the company's operations and strategy.</w:t>
      </w:r>
    </w:p>
    <w:p>
      <w:r>
        <w:t>Arpit Jain: Director, involved in strategic planning and client relationship management.</w:t>
      </w:r>
    </w:p>
    <w:p>
      <w:pPr>
        <w:pStyle w:val="Heading1"/>
      </w:pPr>
      <w:r>
        <w:t>PARTNER INSURANCE COMPANIES</w:t>
      </w:r>
    </w:p>
    <w:p>
      <w:r>
        <w:t>- HDFC Life</w:t>
      </w:r>
    </w:p>
    <w:p>
      <w:r>
        <w:t>- Bajaj Allianz Life Insurance</w:t>
      </w:r>
    </w:p>
    <w:p>
      <w:r>
        <w:t>- Max Life Insurance</w:t>
      </w:r>
    </w:p>
    <w:p>
      <w:r>
        <w:t>- SBI Life</w:t>
      </w:r>
    </w:p>
    <w:p>
      <w:r>
        <w:t>- ICICI Prudential Life Insurance</w:t>
      </w:r>
    </w:p>
    <w:p>
      <w:r>
        <w:t>- IndiaFirst Life</w:t>
      </w:r>
    </w:p>
    <w:p>
      <w:r>
        <w:t>- Star Union Dai-ichi Life Insurance</w:t>
      </w:r>
    </w:p>
    <w:p>
      <w:r>
        <w:t>- Edelweiss Tokio Life Insurance</w:t>
      </w:r>
    </w:p>
    <w:p>
      <w:r>
        <w:t>- PNB MetLife</w:t>
      </w:r>
    </w:p>
    <w:p>
      <w:r>
        <w:t>- Canara HSBC Life</w:t>
      </w:r>
    </w:p>
    <w:p>
      <w:r>
        <w:t>- Exide Life Insurance</w:t>
      </w:r>
    </w:p>
    <w:p>
      <w:r>
        <w:t>- Aviva Life Insurance</w:t>
      </w:r>
    </w:p>
    <w:p>
      <w:r>
        <w:t>- Bharti AXA Life Insurance</w:t>
      </w:r>
    </w:p>
    <w:p>
      <w:r>
        <w:t>- Future Generali India Life Insurance</w:t>
      </w:r>
    </w:p>
    <w:p>
      <w:r>
        <w:t>- LIC</w:t>
      </w:r>
    </w:p>
    <w:p>
      <w:r>
        <w:t>- Shriram Life Insurance</w:t>
      </w:r>
    </w:p>
    <w:p>
      <w:r>
        <w:t>- Ageas Federal Life Insurance</w:t>
      </w:r>
    </w:p>
    <w:p>
      <w:r>
        <w:t>- TATA AIA Life Insurance</w:t>
      </w:r>
    </w:p>
    <w:p>
      <w:r>
        <w:t>- Pramerica Life Insurance</w:t>
      </w:r>
    </w:p>
    <w:p>
      <w:r>
        <w:t>- HDFC ERGO General Insurance</w:t>
      </w:r>
    </w:p>
    <w:p>
      <w:r>
        <w:t>- Bajaj Allianz General Insurance</w:t>
      </w:r>
    </w:p>
    <w:p>
      <w:r>
        <w:t>- Reliance General Insurance</w:t>
      </w:r>
    </w:p>
    <w:p>
      <w:r>
        <w:t>- TATA AIG General Insurance</w:t>
      </w:r>
    </w:p>
    <w:p>
      <w:r>
        <w:t>- ICICI Lombard General Insurance</w:t>
      </w:r>
    </w:p>
    <w:p>
      <w:r>
        <w:t>- Star Health and Allied Insurance</w:t>
      </w:r>
    </w:p>
    <w:p>
      <w:r>
        <w:t>- Care Health Insurance</w:t>
      </w:r>
    </w:p>
    <w:p>
      <w:r>
        <w:t>- Aditya Birla Health Insurance</w:t>
      </w:r>
    </w:p>
    <w:p>
      <w:r>
        <w:t>- Niva Bupa Health Insurance</w:t>
      </w:r>
    </w:p>
    <w:p>
      <w:r>
        <w:t>- Future Generali India Insurance</w:t>
      </w:r>
    </w:p>
    <w:p>
      <w:r>
        <w:t>- Chola MS General Insurance</w:t>
      </w:r>
    </w:p>
    <w:p>
      <w:r>
        <w:t>- Go Digit General Insurance</w:t>
      </w:r>
    </w:p>
    <w:p>
      <w:r>
        <w:t>- Liberty General Insurance</w:t>
      </w:r>
    </w:p>
    <w:p>
      <w:r>
        <w:t>- Universal Sompo General Insurance</w:t>
      </w:r>
    </w:p>
    <w:p>
      <w:r>
        <w:t>- Shriram General Insurance</w:t>
      </w:r>
    </w:p>
    <w:p>
      <w:r>
        <w:t>- Magma HDI General Insurance</w:t>
      </w:r>
    </w:p>
    <w:p>
      <w:r>
        <w:t>- Raheja QBE General Insurance</w:t>
      </w:r>
    </w:p>
    <w:p>
      <w:r>
        <w:t>- SBI General Insurance</w:t>
      </w:r>
    </w:p>
    <w:p>
      <w:r>
        <w:t>- Royal Sundaram General Insurance</w:t>
      </w:r>
    </w:p>
    <w:p>
      <w:r>
        <w:t>- United India Insurance</w:t>
      </w:r>
    </w:p>
    <w:p>
      <w:r>
        <w:t>- New India Assurance</w:t>
      </w:r>
    </w:p>
    <w:p>
      <w:r>
        <w:t>- Oriental Insurance Company</w:t>
      </w:r>
    </w:p>
    <w:p>
      <w:r>
        <w:t>- National Insurance Company</w:t>
      </w:r>
    </w:p>
    <w:p>
      <w:r>
        <w:t>- Acko General Insurance</w:t>
      </w:r>
    </w:p>
    <w:p>
      <w:r>
        <w:t>- Kotak General Insurance</w:t>
      </w:r>
    </w:p>
    <w:p>
      <w:r>
        <w:t>- Edelweiss General Insurance</w:t>
      </w:r>
    </w:p>
    <w:p>
      <w:r>
        <w:t>- Navi General Insurance</w:t>
      </w:r>
    </w:p>
    <w:p>
      <w:r>
        <w:t>- Paytm General Insurance</w:t>
      </w:r>
    </w:p>
    <w:p>
      <w:r>
        <w:t>- Amazon Pay ICICI Lombard (as reported by the company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