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Kokoro Insurance Brokers Private Limited</w:t>
      </w:r>
    </w:p>
    <w:p>
      <w:r>
        <w:t>COMPANY NAME</w:t>
      </w:r>
    </w:p>
    <w:p>
      <w:r>
        <w:t>HEADQUARTERS CITY</w:t>
      </w:r>
    </w:p>
    <w:p>
      <w:r>
        <w:t>Mumbai</w:t>
      </w:r>
    </w:p>
    <w:p>
      <w:r>
        <w:t>HEADQUARTERS FULL ADDRESS</w:t>
      </w:r>
    </w:p>
    <w:p>
      <w:r>
        <w:t>Office No 202, 2nd Floor, Sai Commercial Complex, Opposite Dindoshi Fire Station, Goregaon East, Mumbai, Maharashtra 400063, India</w:t>
      </w:r>
    </w:p>
    <w:p>
      <w:pPr>
        <w:pStyle w:val="Heading1"/>
      </w:pPr>
      <w:r>
        <w:t>ABOUT THE COMPANY</w:t>
      </w:r>
    </w:p>
    <w:p>
      <w:r>
        <w:t>Kokoro Insurance Brokers Private Limited, incorporated in 2022, is an IRDAI-licensed direct insurance broker. The company was established with the core vision of simplifying the complexities of insurance for both individual customers and businesses across India, aiming to make insurance accessible and understandable. It operates as a regulated entity, ensuring adherence to the guidelines set forth by the Insurance Regulatory and Development Authority of India.</w:t>
      </w:r>
    </w:p>
    <w:p>
      <w:r>
        <w:t>As a direct broker, Kokoro Insurance Brokers holds a position as a trusted intermediary within the dynamic Indian insurance market. The company strives to become a prominent player by delivering personalized, transparent, and unbiased insurance solutions. Its strategic objective is to bridge the gap between diverse customer needs and the extensive range of policies offered by various insurers, focusing on comprehensive coverage and clear communication.</w:t>
      </w:r>
    </w:p>
    <w:p>
      <w:r>
        <w:t>Kokoro Insurance Brokers offers a full spectrum of insurance services designed to cater to a wide array of needs. These services include life insurance, health insurance, motor insurance, travel insurance, and specialized commercial insurance for businesses. The company assists clients through every step of the process, from assessing their specific insurance requirements and comparing multiple policy options from various providers to facilitating the entire purchase and claims processing, ensuring a smooth and hassle-free customer experience.</w:t>
      </w:r>
    </w:p>
    <w:p>
      <w:r>
        <w:t>KEY MANAGEMENT PERSONNEL</w:t>
      </w:r>
    </w:p>
    <w:p>
      <w:r>
        <w:t>CEO: Mr. Rahul Gupta - Founder and CEO, a visionary leader with extensive experience in the financial services and insurance industry.</w:t>
      </w:r>
    </w:p>
    <w:p>
      <w:r>
        <w:t>Chairman: Mr. Vijay Goel - A veteran in the financial sector, providing strategic guidance to the company.</w:t>
      </w:r>
    </w:p>
    <w:p>
      <w:r>
        <w:t>Other Executives</w:t>
      </w:r>
    </w:p>
    <w:p>
      <w:r>
        <w:t>Mr. Chetan Doshi - Director, contributing deep insights into market dynamics and operational excellence.</w:t>
      </w:r>
    </w:p>
    <w:p>
      <w:r>
        <w:t>Mr. Vinod Bansal - Director, instrumental in the company's robust growth strategy and business development.</w:t>
      </w:r>
    </w:p>
    <w:p>
      <w:pPr>
        <w:pStyle w:val="Heading1"/>
      </w:pPr>
      <w:r>
        <w:t>PARTNER INSURANCE COMPANIES</w:t>
      </w:r>
    </w:p>
    <w:p>
      <w:r>
        <w:t>- ICICI Prudential Life Insurance</w:t>
      </w:r>
    </w:p>
    <w:p>
      <w:r>
        <w:t>- HDFC Life Insurance</w:t>
      </w:r>
    </w:p>
    <w:p>
      <w:r>
        <w:t>- Max Life Insurance</w:t>
      </w:r>
    </w:p>
    <w:p>
      <w:r>
        <w:t>- Bajaj Allianz Life Insurance</w:t>
      </w:r>
    </w:p>
    <w:p>
      <w:r>
        <w:t>- SBI Life Insurance</w:t>
      </w:r>
    </w:p>
    <w:p>
      <w:r>
        <w:t>- Star Health and Allied Insurance</w:t>
      </w:r>
    </w:p>
    <w:p>
      <w:r>
        <w:t>- Niva Bupa Health Insurance</w:t>
      </w:r>
    </w:p>
    <w:p>
      <w:r>
        <w:t>- Aditya Birla Health Insurance</w:t>
      </w:r>
    </w:p>
    <w:p>
      <w:r>
        <w:t>- Care Health Insurance</w:t>
      </w:r>
    </w:p>
    <w:p>
      <w:r>
        <w:t>- Go Digit General Insurance</w:t>
      </w:r>
    </w:p>
    <w:p>
      <w:r>
        <w:t>- HDFC ERGO General Insurance</w:t>
      </w:r>
    </w:p>
    <w:p>
      <w:r>
        <w:t>- Bajaj Allianz General Insurance</w:t>
      </w:r>
    </w:p>
    <w:p>
      <w:r>
        <w:t>- Liberty General Insurance</w:t>
      </w:r>
    </w:p>
    <w:p>
      <w:r>
        <w:t>- The New India Assurance</w:t>
      </w:r>
    </w:p>
    <w:p>
      <w:r>
        <w:t>- United India Insurance</w:t>
      </w:r>
    </w:p>
    <w:p>
      <w:r>
        <w:t>- Oriental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