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LORDS MARK INSURANCE BROKING SERVICES PRIVATE LIMITED</w:t>
      </w:r>
    </w:p>
    <w:p>
      <w:r>
        <w:t>COMPANY NAME</w:t>
      </w:r>
    </w:p>
    <w:p>
      <w:r>
        <w:t>HEADQUARTERS CITY</w:t>
      </w:r>
    </w:p>
    <w:p>
      <w:r>
        <w:t>Navi Mumbai</w:t>
      </w:r>
    </w:p>
    <w:p>
      <w:r>
        <w:t>HEADQUARTERS FULL ADDRESS</w:t>
      </w:r>
    </w:p>
    <w:p>
      <w:r>
        <w:t>C/o Lords Mark Industries Pvt Ltd, 10th Floor, The Mark, Plot No 20, Sector 15 CBD Belapur, Navi Mumbai, Thane, Maharashtra, 400614, India</w:t>
      </w:r>
    </w:p>
    <w:p>
      <w:pPr>
        <w:pStyle w:val="Heading1"/>
      </w:pPr>
      <w:r>
        <w:t>ABOUT THE COMPANY</w:t>
      </w:r>
    </w:p>
    <w:p>
      <w:r>
        <w:t>Lords Mark Insurance Broking Services Private Limited is an integral part of the Lords Mark Industries group, a diversified conglomerate with a significant presence across various sectors. Established with a clear vision to deliver comprehensive and client-centric insurance solutions, the company leverages the robust foundation and extensive market understanding of its parent group to carve out a strong position in the competitive insurance broking landscape. Its core objective is to demystify the complexities of insurance for its clients, offering expert advice and dedicated support.</w:t>
      </w:r>
    </w:p>
    <w:p>
      <w:r>
        <w:t>The company is positioned as a dynamic and growing entity within the Indian insurance broking sector. It caters to a wide spectrum of clients, including individuals seeking personal coverage, small and medium enterprises (SMEs), and large corporations requiring intricate commercial insurance solutions. By focusing on the seamless integration of technology and adhering strictly to a customer-first philosophy, Lords Mark Insurance Broking strives to provide efficient, transparent, and user-friendly insurance services, thereby enhancing the overall client experience from policy selection to claims processing.</w:t>
      </w:r>
    </w:p>
    <w:p>
      <w:r>
        <w:t>Lords Mark Insurance Broking Services offers a diverse portfolio of insurance products spanning various categories to meet the unique needs of its clientele. These offerings include life insurance, comprehensive health insurance plans, motor insurance, travel insurance, property insurance, and a variety of specialized commercial insurance solutions tailored for businesses. The company provides end-to-end services, encompassing detailed risk assessment, thorough needs analysis, expert guidance on policy selection, efficient placement with appropriate insurers, and dedicated assistance throughout the entire claims settlement process, serving as a trusted advisor to its policyholders.</w:t>
      </w:r>
    </w:p>
    <w:p>
      <w:r>
        <w:t>KEY MANAGEMENT PERSONNEL</w:t>
      </w:r>
    </w:p>
    <w:p>
      <w:r>
        <w:t>CEO: Nitin Singh - An experienced professional with a strong background in the insurance industry, responsible for leading the company's strategic growth and ensuring operational excellence.</w:t>
      </w:r>
    </w:p>
    <w:p>
      <w:r>
        <w:t>Chairman: Rupavardhan Singh - A prominent figure associated with the Lords Mark Industries group, providing overarching strategic direction and vision for the insurance broking arm.</w:t>
      </w:r>
    </w:p>
    <w:p>
      <w:r>
        <w:t>Other Executives</w:t>
      </w:r>
    </w:p>
    <w:p>
      <w:r>
        <w:t>Aloke Puranik - Director, contributing to the strategic planning and operational governance of the company.</w:t>
      </w:r>
    </w:p>
    <w:p>
      <w:r>
        <w:t>Amrita Rupavardhan Singh - Director, involved in the overall management and development of the company's initiatives.</w:t>
      </w:r>
    </w:p>
    <w:p>
      <w:pPr>
        <w:pStyle w:val="Heading1"/>
      </w:pPr>
      <w:r>
        <w:t>PARTNER INSURANCE COMPANIES</w:t>
      </w:r>
    </w:p>
    <w:p>
      <w:r>
        <w:t>- HDFC ERGO General Insurance</w:t>
      </w:r>
    </w:p>
    <w:p>
      <w:r>
        <w:t>- ICICI Lombard General Insurance</w:t>
      </w:r>
    </w:p>
    <w:p>
      <w:r>
        <w:t>- Bajaj Allianz General Insurance</w:t>
      </w:r>
    </w:p>
    <w:p>
      <w:r>
        <w:t>- Star Health and Allied Insurance</w:t>
      </w:r>
    </w:p>
    <w:p>
      <w:r>
        <w:t>- Niva Bupa Health Insurance</w:t>
      </w:r>
    </w:p>
    <w:p>
      <w:r>
        <w:t>- Care Health Insurance</w:t>
      </w:r>
    </w:p>
    <w:p>
      <w:r>
        <w:t>- Aditya Birla Health Insurance</w:t>
      </w:r>
    </w:p>
    <w:p>
      <w:r>
        <w:t>- Liberty General Insurance</w:t>
      </w:r>
    </w:p>
    <w:p>
      <w:r>
        <w:t>- Cholamandalam MS General Insurance</w:t>
      </w:r>
    </w:p>
    <w:p>
      <w:r>
        <w:t>- Royal Sundaram General Insurance</w:t>
      </w:r>
    </w:p>
    <w:p>
      <w:r>
        <w:t>- Future Generali India Insurance</w:t>
      </w:r>
    </w:p>
    <w:p>
      <w:r>
        <w:t>- SBI General Insurance</w:t>
      </w:r>
    </w:p>
    <w:p>
      <w:r>
        <w:t>- United India Insurance</w:t>
      </w:r>
    </w:p>
    <w:p>
      <w:r>
        <w:t>- The New India Assurance</w:t>
      </w:r>
    </w:p>
    <w:p>
      <w:r>
        <w:t>- The Oriental Insurance Company</w:t>
      </w:r>
    </w:p>
    <w:p>
      <w:r>
        <w:t>- Go Digit General Insurance</w:t>
      </w:r>
    </w:p>
    <w:p>
      <w:r>
        <w:t>- Acko General Insurance</w:t>
      </w:r>
    </w:p>
    <w:p>
      <w:r>
        <w:t>- Reliance General Insurance</w:t>
      </w:r>
    </w:p>
    <w:p>
      <w:r>
        <w:t>- HDFC Life Insurance</w:t>
      </w:r>
    </w:p>
    <w:p>
      <w:r>
        <w:t>- ICICI Prudential Life Insurance</w:t>
      </w:r>
    </w:p>
    <w:p>
      <w:r>
        <w:t>- Bajaj Allianz Life Insurance</w:t>
      </w:r>
    </w:p>
    <w:p>
      <w:r>
        <w:t>- Max Life Insurance</w:t>
      </w:r>
    </w:p>
    <w:p>
      <w:r>
        <w:t>- PNB MetLife India Insurance</w:t>
      </w:r>
    </w:p>
    <w:p>
      <w:r>
        <w:t>- SBI Life Insurance</w:t>
      </w:r>
    </w:p>
    <w:p>
      <w:r>
        <w:t>- Life Insurance Corporation of India (LIC)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