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MAA KRIPA INSURANCE BROKING PRIVATE LIMITED</w:t>
      </w:r>
    </w:p>
    <w:p>
      <w:r>
        <w:t>COMPANY NAME</w:t>
      </w:r>
    </w:p>
    <w:p>
      <w:r>
        <w:t>HEADQUARTERS CITY</w:t>
      </w:r>
    </w:p>
    <w:p>
      <w:r>
        <w:t>Mumbai</w:t>
      </w:r>
    </w:p>
    <w:p>
      <w:r>
        <w:t>HEADQUARTERS FULL ADDRESS</w:t>
      </w:r>
    </w:p>
    <w:p>
      <w:r>
        <w:t>Office No-401, 4th Floor, Plot No-239, Western Edge II, Opp. Metro Mall, Magathane, Borivali (E), Mumbai-400066, India.</w:t>
      </w:r>
    </w:p>
    <w:p>
      <w:pPr>
        <w:pStyle w:val="Heading1"/>
      </w:pPr>
      <w:r>
        <w:t>ABOUT THE COMPANY</w:t>
      </w:r>
    </w:p>
    <w:p>
      <w:r>
        <w:t>MAA KRIPA INSURANCE BROKING PRIVATE LIMITED is an IRDAI licensed Direct Insurance Broker that commenced operations with a vision to empower individuals and businesses with comprehensive and personalized insurance solutions. The company was established to bridge the gap between complex insurance products and the specific needs of clients, offering professional guidance and support throughout the insurance journey. It focuses on providing a wide range of insurance options coupled with expert advice, aiming to simplify the insurance process for its clientele.</w:t>
      </w:r>
    </w:p>
    <w:p>
      <w:r>
        <w:t>In the competitive Indian insurance brokerage market, MAA KRIPA INSURANCE BROKING PRIVATE LIMITED aims to establish itself as a trusted and preferred partner by prioritizing customer satisfaction and tailor-made solutions. The company positions itself as a reliable intermediary committed to understanding client requirements and offering unbiased, well-informed recommendations. Its market strategy emphasizes transparency, professional integrity, and delivering tangible value, striving to be recognized for its customer-centric approach and high-quality advisory services across diverse segments.</w:t>
      </w:r>
    </w:p>
    <w:p>
      <w:r>
        <w:t>The company offers a broad spectrum of insurance services, acting as an intermediary between clients and various general, life, and health insurance providers. These services include detailed risk assessment, comprehensive policy comparison and selection, personalized policy recommendations, and crucial assistance during the claims process. MAA KRIPA INSURANCE BROKING PRIVATE LIMITED is dedicated to ensuring its clients receive appropriate coverage and support, guiding them from the initial policy understanding through to efficient claim settlement.</w:t>
      </w:r>
    </w:p>
    <w:p>
      <w:r>
        <w:t>KEY MANAGEMENT PERSONNEL</w:t>
      </w:r>
    </w:p>
    <w:p>
      <w:r>
        <w:t>CEO: Parth Amin. He is the Founder of the company and plays a pivotal role in its strategic direction and operational leadership. He brings extensive experience from the insurance sector, focusing on developing customer-centric solutions and expanding the company's market footprint.</w:t>
      </w:r>
    </w:p>
    <w:p>
      <w:r>
        <w:t>Chairman: The company's official website or publicly available corporate records do not explicitly list a designated Chairman. Leadership is primarily driven by the founder and key directors.</w:t>
      </w:r>
    </w:p>
    <w:p>
      <w:r>
        <w:t>Other Executives</w:t>
      </w:r>
    </w:p>
    <w:p>
      <w:r>
        <w:t>Rupal Parth Amin: As a Director, she is involved in the overall management and operational aspects of the company, contributing to its administrative and strategic functions.</w:t>
      </w:r>
    </w:p>
    <w:p>
      <w:pPr>
        <w:pStyle w:val="Heading1"/>
      </w:pPr>
      <w:r>
        <w:t>PARTNER INSURANCE COMPANIES</w:t>
      </w:r>
    </w:p>
    <w:p>
      <w:r>
        <w:t>- Aditya Birla Health Insurance</w:t>
      </w:r>
    </w:p>
    <w:p>
      <w:r>
        <w:t>- Bajaj Allianz General Insurance</w:t>
      </w:r>
    </w:p>
    <w:p>
      <w:r>
        <w:t>- Bajaj Allianz Life Insurance</w:t>
      </w:r>
    </w:p>
    <w:p>
      <w:r>
        <w:t>- Bharti AXA General Insurance</w:t>
      </w:r>
    </w:p>
    <w:p>
      <w:r>
        <w:t>- Canara HSBC Life Insurance</w:t>
      </w:r>
    </w:p>
    <w:p>
      <w:r>
        <w:t>- Cholamandalam MS General Insurance</w:t>
      </w:r>
    </w:p>
    <w:p>
      <w:r>
        <w:t>- Edelweiss Tokio Life Insurance</w:t>
      </w:r>
    </w:p>
    <w:p>
      <w:r>
        <w:t>- Future Generali India Insurance</w:t>
      </w:r>
    </w:p>
    <w:p>
      <w:r>
        <w:t>- Future Generali India Life Insurance</w:t>
      </w:r>
    </w:p>
    <w:p>
      <w:r>
        <w:t>- Go Digit General Insurance</w:t>
      </w:r>
    </w:p>
    <w:p>
      <w:r>
        <w:t>- HDFC ERGO General Insurance</w:t>
      </w:r>
    </w:p>
    <w:p>
      <w:r>
        <w:t>- HDFC ERGO Health Insurance</w:t>
      </w:r>
    </w:p>
    <w:p>
      <w:r>
        <w:t>- HDFC Life Insurance</w:t>
      </w:r>
    </w:p>
    <w:p>
      <w:r>
        <w:t>- ICICI Lombard General Insurance</w:t>
      </w:r>
    </w:p>
    <w:p>
      <w:r>
        <w:t>- ICICI Prudential Life Insurance</w:t>
      </w:r>
    </w:p>
    <w:p>
      <w:r>
        <w:t>- IFFCO Tokio General Insurance</w:t>
      </w:r>
    </w:p>
    <w:p>
      <w:r>
        <w:t>- IndiaFirst Life Insurance</w:t>
      </w:r>
    </w:p>
    <w:p>
      <w:r>
        <w:t>- Kotak Mahindra General Insurance</w:t>
      </w:r>
    </w:p>
    <w:p>
      <w:r>
        <w:t>- Kotak Mahindra Life Insurance</w:t>
      </w:r>
    </w:p>
    <w:p>
      <w:r>
        <w:t>- Liberty General Insurance</w:t>
      </w:r>
    </w:p>
    <w:p>
      <w:r>
        <w:t>- Magma HDI General Insurance</w:t>
      </w:r>
    </w:p>
    <w:p>
      <w:r>
        <w:t>- ManipalCigna Health Insurance</w:t>
      </w:r>
    </w:p>
    <w:p>
      <w:r>
        <w:t>- Max Life Insurance</w:t>
      </w:r>
    </w:p>
    <w:p>
      <w:r>
        <w:t>- National Insurance Company</w:t>
      </w:r>
    </w:p>
    <w:p>
      <w:r>
        <w:t>- New India Assurance</w:t>
      </w:r>
    </w:p>
    <w:p>
      <w:r>
        <w:t>- Niva Bupa Health Insurance</w:t>
      </w:r>
    </w:p>
    <w:p>
      <w:r>
        <w:t>- Oriental Insurance Company</w:t>
      </w:r>
    </w:p>
    <w:p>
      <w:r>
        <w:t>- PNB MetLife India Insurance</w:t>
      </w:r>
    </w:p>
    <w:p>
      <w:r>
        <w:t>- Reliance General Insurance</w:t>
      </w:r>
    </w:p>
    <w:p>
      <w:r>
        <w:t>- Royal Sundaram General Insurance</w:t>
      </w:r>
    </w:p>
    <w:p>
      <w:r>
        <w:t>- SBI General Insurance</w:t>
      </w:r>
    </w:p>
    <w:p>
      <w:r>
        <w:t>- SBI Life Insurance</w:t>
      </w:r>
    </w:p>
    <w:p>
      <w:r>
        <w:t>- Shriram General Insurance</w:t>
      </w:r>
    </w:p>
    <w:p>
      <w:r>
        <w:t>- Star Health and Allied Insurance</w:t>
      </w:r>
    </w:p>
    <w:p>
      <w:r>
        <w:t>- Star Union Dai-ichi Life Insurance</w:t>
      </w:r>
    </w:p>
    <w:p>
      <w:r>
        <w:t>- Tata AIG General Insurance</w:t>
      </w:r>
    </w:p>
    <w:p>
      <w:r>
        <w:t>- Tata AIA Life Insurance</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