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Madhuvan Insurance Broking Services Pvt. Ltd.</w:t>
      </w:r>
    </w:p>
    <w:p>
      <w:r>
        <w:t>COMPANY NAME</w:t>
      </w:r>
    </w:p>
    <w:p>
      <w:r>
        <w:t>HEADQUARTERS CITY</w:t>
      </w:r>
    </w:p>
    <w:p>
      <w:r>
        <w:t>Jaipur</w:t>
      </w:r>
    </w:p>
    <w:p>
      <w:r>
        <w:t>HEADQUARTERS FULL ADDRESS</w:t>
      </w:r>
    </w:p>
    <w:p>
      <w:r>
        <w:t>Plot No. 1, Madhuvan Estate, New Sanganer Road, Near New Atish Market, Jaipur, Rajasthan 302019, India</w:t>
      </w:r>
    </w:p>
    <w:p>
      <w:pPr>
        <w:pStyle w:val="Heading1"/>
      </w:pPr>
      <w:r>
        <w:t>ABOUT THE COMPANY</w:t>
      </w:r>
    </w:p>
    <w:p>
      <w:r>
        <w:t>Madhuvan Insurance Broking Services Pvt. Ltd. was established in 2005 with the vision of providing comprehensive and reliable insurance solutions. Since its inception, the company has focused on building a strong foundation based on trust, transparency, and customer-centricity. It has steadily expanded its presence and service offerings to cater to a diverse clientele across various sectors.</w:t>
      </w:r>
    </w:p>
    <w:p>
      <w:r>
        <w:t>The company has positioned itself as a prominent insurance broker in Rajasthan, leveraging its extensive network and deep industry expertise. It aims to simplify the complexities of insurance for both individuals and corporate clients by offering tailored advice and end-to-end support. Madhuvan Insurance Broking emphasizes long-term relationships and personalized service to ensure client satisfaction and secure financial well-being.</w:t>
      </w:r>
    </w:p>
    <w:p>
      <w:r>
        <w:t>Madhuvan Insurance Broking Services Pvt. Ltd. offers a broad spectrum of insurance products and services. These include life insurance, health insurance, motor insurance, property insurance, travel insurance, and various commercial insurance solutions. Beyond policy placement, the company provides valuable services such as risk assessment, claims assistance, and ongoing policy management, acting as a dedicated advisor throughout the insurance lifecycle.</w:t>
      </w:r>
    </w:p>
    <w:p>
      <w:r>
        <w:t>KEY MANAGEMENT PERSONNEL</w:t>
      </w:r>
    </w:p>
    <w:p>
      <w:r>
        <w:t>CEO: The company's leadership is spearheaded by its Chairman &amp; Managing Director.</w:t>
      </w:r>
    </w:p>
    <w:p>
      <w:r>
        <w:t>Chairman: Mr. Kamal Singh Rajawat. He serves as the Chairman &amp; Managing Director and possesses over two decades of extensive experience in the insurance sector, leading the company's strategic vision and growth.</w:t>
      </w:r>
    </w:p>
    <w:p>
      <w:r>
        <w:t>Other Executives</w:t>
      </w:r>
    </w:p>
    <w:p>
      <w:r>
        <w:t>Mr. Shiv Pratap Singh Rathore (Director): Brings expertise in business operations and development.</w:t>
      </w:r>
    </w:p>
    <w:p>
      <w:r>
        <w:t>Mr. Rajendra Singh Rathore (Director): Focuses on client relations and strategic partnerships.</w:t>
      </w:r>
    </w:p>
    <w:p>
      <w:pPr>
        <w:pStyle w:val="Heading1"/>
      </w:pPr>
      <w:r>
        <w:t>PARTNER INSURANCE COMPANIES</w:t>
      </w:r>
    </w:p>
    <w:p>
      <w:r>
        <w:t>- Life Insurance Corporation of India</w:t>
      </w:r>
    </w:p>
    <w:p>
      <w:r>
        <w:t>- SBI Life Insurance</w:t>
      </w:r>
    </w:p>
    <w:p>
      <w:r>
        <w:t>- HDFC Life Insurance</w:t>
      </w:r>
    </w:p>
    <w:p>
      <w:r>
        <w:t>- ICICI Prudential Life Insurance</w:t>
      </w:r>
    </w:p>
    <w:p>
      <w:r>
        <w:t>- Max Life Insurance</w:t>
      </w:r>
    </w:p>
    <w:p>
      <w:r>
        <w:t>- Bajaj Allianz Life Insurance</w:t>
      </w:r>
    </w:p>
    <w:p>
      <w:r>
        <w:t>- PNB MetLife India Insurance</w:t>
      </w:r>
    </w:p>
    <w:p>
      <w:r>
        <w:t>- Star Union Dai-ichi Life Insurance</w:t>
      </w:r>
    </w:p>
    <w:p>
      <w:r>
        <w:t>- Canara HSBC Life Insurance</w:t>
      </w:r>
    </w:p>
    <w:p>
      <w:r>
        <w:t>- IndiaFirst Life Insurance</w:t>
      </w:r>
    </w:p>
    <w:p>
      <w:r>
        <w:t>- Shriram Life Insurance</w:t>
      </w:r>
    </w:p>
    <w:p>
      <w:r>
        <w:t>- Exide Life Insurance</w:t>
      </w:r>
    </w:p>
    <w:p>
      <w:r>
        <w:t>- Edelweiss Tokio Life Insurance</w:t>
      </w:r>
    </w:p>
    <w:p>
      <w:r>
        <w:t>- Ageas Federal Life Insurance</w:t>
      </w:r>
    </w:p>
    <w:p>
      <w:r>
        <w:t>- SUD Life Insurance</w:t>
      </w:r>
    </w:p>
    <w:p>
      <w:r>
        <w:t>- Aditya Birla Sun Life Insurance</w:t>
      </w:r>
    </w:p>
    <w:p>
      <w:r>
        <w:t>- Future Generali India Life Insurance</w:t>
      </w:r>
    </w:p>
    <w:p>
      <w:r>
        <w:t>- Bandhan Life Insurance</w:t>
      </w:r>
    </w:p>
    <w:p>
      <w:r>
        <w:t>- Kotak Mahindra Life Insurance</w:t>
      </w:r>
    </w:p>
    <w:p>
      <w:r>
        <w:t>- Reliance Nippon Life Insurance</w:t>
      </w:r>
    </w:p>
    <w:p>
      <w:r>
        <w:t>- Aviva Life Insurance</w:t>
      </w:r>
    </w:p>
    <w:p>
      <w:r>
        <w:t>- Bharti AXA Life Insurance</w:t>
      </w:r>
    </w:p>
    <w:p>
      <w:r>
        <w:t>- Sahara India Life Insurance</w:t>
      </w:r>
    </w:p>
    <w:p>
      <w:r>
        <w:t>- New India Assurance</w:t>
      </w:r>
    </w:p>
    <w:p>
      <w:r>
        <w:t>- United India Insurance</w:t>
      </w:r>
    </w:p>
    <w:p>
      <w:r>
        <w:t>- Oriental Insurance Company</w:t>
      </w:r>
    </w:p>
    <w:p>
      <w:r>
        <w:t>- SBI General Insurance</w:t>
      </w:r>
    </w:p>
    <w:p>
      <w:r>
        <w:t>- HDFC ERGO General Insurance</w:t>
      </w:r>
    </w:p>
    <w:p>
      <w:r>
        <w:t>- ICICI Lombard General Insurance</w:t>
      </w:r>
    </w:p>
    <w:p>
      <w:r>
        <w:t>- Bajaj Allianz General Insurance</w:t>
      </w:r>
    </w:p>
    <w:p>
      <w:r>
        <w:t>- Reliance General Insurance</w:t>
      </w:r>
    </w:p>
    <w:p>
      <w:r>
        <w:t>- Future Generali India Insurance</w:t>
      </w:r>
    </w:p>
    <w:p>
      <w:r>
        <w:t>- Royal Sundaram General Insurance</w:t>
      </w:r>
    </w:p>
    <w:p>
      <w:r>
        <w:t>- IFFCO Tokio General Insurance</w:t>
      </w:r>
    </w:p>
    <w:p>
      <w:r>
        <w:t>- Star Health &amp; Allied Insurance</w:t>
      </w:r>
    </w:p>
    <w:p>
      <w:r>
        <w:t>- Apollo Munich Health Insurance</w:t>
      </w:r>
    </w:p>
    <w:p>
      <w:r>
        <w:t>- Max Bupa Health Insurance</w:t>
      </w:r>
    </w:p>
    <w:p>
      <w:r>
        <w:t>- Liberty General Insurance</w:t>
      </w:r>
    </w:p>
    <w:p>
      <w:r>
        <w:t>- Cholamandalam MS General Insurance</w:t>
      </w:r>
    </w:p>
    <w:p>
      <w:r>
        <w:t>- Magma HDI General Insurance</w:t>
      </w:r>
    </w:p>
    <w:p>
      <w:r>
        <w:t>- Universal Sompo General Insurance</w:t>
      </w:r>
    </w:p>
    <w:p>
      <w:r>
        <w:t>- Go Digit General Insurance</w:t>
      </w:r>
    </w:p>
    <w:p>
      <w:r>
        <w:t>- Edelweiss General Insurance</w:t>
      </w:r>
    </w:p>
    <w:p>
      <w:r>
        <w:t>- Acko General Insurance</w:t>
      </w:r>
    </w:p>
    <w:p>
      <w:r>
        <w:t>- Care Health Insurance</w:t>
      </w:r>
    </w:p>
    <w:p>
      <w:r>
        <w:t>- National Insurance Company</w:t>
      </w:r>
    </w:p>
    <w:p>
      <w:r>
        <w:t>- Zuno General Insurance</w:t>
      </w:r>
    </w:p>
    <w:p>
      <w:r>
        <w:t>- Navi General Insurance</w:t>
      </w:r>
    </w:p>
    <w:p>
      <w:r>
        <w:t>- Kotak Mahindra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