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Mainland Insurance Brokers Pvt Ltd</w:t>
      </w:r>
    </w:p>
    <w:p>
      <w:r>
        <w:t>COMPANY NAME</w:t>
      </w:r>
    </w:p>
    <w:p>
      <w:r>
        <w:t>HEADQUARTERS CITY</w:t>
      </w:r>
    </w:p>
    <w:p>
      <w:r>
        <w:t>Ahmedabad</w:t>
      </w:r>
    </w:p>
    <w:p>
      <w:r>
        <w:t>HEADQUARTERS FULL ADDRESS</w:t>
      </w:r>
    </w:p>
    <w:p>
      <w:r>
        <w:t>A-8, Safal Mondeal Retail Park, Near Iscon Circle, S. G. Highway, Ahmedabad - 380015, Gujarat, India.</w:t>
      </w:r>
    </w:p>
    <w:p>
      <w:pPr>
        <w:pStyle w:val="Heading1"/>
      </w:pPr>
      <w:r>
        <w:t>ABOUT THE COMPANY</w:t>
      </w:r>
    </w:p>
    <w:p>
      <w:r>
        <w:t>Mainland Insurance Brokers Pvt Ltd was established in 2003, subsequently obtaining its Direct Broker (Life and General) license from the Insurance Regulatory and Development Authority of India (IRDAI). Since its inception, the company has focused on building a strong foundation in the Indian insurance landscape, emphasizing client-centric solutions and ethical practices. It has steadily expanded its reach and service offerings to cater to a diverse clientele.</w:t>
      </w:r>
    </w:p>
    <w:p>
      <w:r>
        <w:t>Positioned as one of India's prominent insurance brokerage firms, Mainland Insurance Brokers Pvt Ltd serves a diverse clientele ranging from individuals to large corporations. The company prides itself on its extensive branch network, particularly its strong presence in Gujarat and other major Indian cities, which allows it to provide localized and accessible services. Its market standing is reinforced by its commitment to comprehensive risk assessment and tailored insurance advisory, aiming to simplify the insurance process for its clients.</w:t>
      </w:r>
    </w:p>
    <w:p>
      <w:r>
        <w:t>Mainland Insurance Brokers Pvt Ltd offers a broad spectrum of insurance solutions across various categories including life insurance, health insurance, motor insurance, property insurance, marine insurance, liability insurance, and other specialized general insurance products. Beyond brokering policies, the company provides value-added services such as risk management consulting, claims advocacy, and policy management, ensuring clients receive end-to-end support throughout their insurance journey.</w:t>
      </w:r>
    </w:p>
    <w:p>
      <w:r>
        <w:t>KEY MANAGEMENT PERSONNEL</w:t>
      </w:r>
    </w:p>
    <w:p>
      <w:r>
        <w:t>CEO: Ketan Shah (Serving as the Managing Director, Mr. Shah is a key founder and leader responsible for the overall strategic direction and operational management of the company since its establishment.)</w:t>
      </w:r>
    </w:p>
    <w:p>
      <w:r>
        <w:t>Chairman: Not explicitly listed on the company website.</w:t>
      </w:r>
    </w:p>
    <w:p>
      <w:r>
        <w:t>Other Executives</w:t>
      </w:r>
    </w:p>
    <w:p>
      <w:r>
        <w:t>Chirag Doshi (Executive Director, playing a crucial role in the company's operational excellence and strategic growth initiatives.)</w:t>
      </w:r>
    </w:p>
    <w:p>
      <w:pPr>
        <w:pStyle w:val="Heading1"/>
      </w:pPr>
      <w:r>
        <w:t>PARTNER INSURANCE COMPANIES</w:t>
      </w:r>
    </w:p>
    <w:p>
      <w:r>
        <w:t>- LIC</w:t>
      </w:r>
    </w:p>
    <w:p>
      <w:r>
        <w:t>- HDFC Life</w:t>
      </w:r>
    </w:p>
    <w:p>
      <w:r>
        <w:t>- ICICI Prudential Life</w:t>
      </w:r>
    </w:p>
    <w:p>
      <w:r>
        <w:t>- SBI Life</w:t>
      </w:r>
    </w:p>
    <w:p>
      <w:r>
        <w:t>- Max Life Insurance</w:t>
      </w:r>
    </w:p>
    <w:p>
      <w:r>
        <w:t>- Bajaj Allianz Life</w:t>
      </w:r>
    </w:p>
    <w:p>
      <w:r>
        <w:t>- Kotak Life Insurance</w:t>
      </w:r>
    </w:p>
    <w:p>
      <w:r>
        <w:t>- Aditya Birla Sun Life Insurance</w:t>
      </w:r>
    </w:p>
    <w:p>
      <w:r>
        <w:t>- PNB MetLife India Insurance</w:t>
      </w:r>
    </w:p>
    <w:p>
      <w:r>
        <w:t>- Shriram Life Insurance</w:t>
      </w:r>
    </w:p>
    <w:p>
      <w:r>
        <w:t>- Star Union Dai-ichi Life Insurance</w:t>
      </w:r>
    </w:p>
    <w:p>
      <w:r>
        <w:t>- IndiaFirst Life Insurance</w:t>
      </w:r>
    </w:p>
    <w:p>
      <w:r>
        <w:t>- Canara HSBC Oriental Bank of Commerce Life Insurance</w:t>
      </w:r>
    </w:p>
    <w:p>
      <w:r>
        <w:t>- Future Generali India Life Insurance</w:t>
      </w:r>
    </w:p>
    <w:p>
      <w:r>
        <w:t>- Edelweiss Tokio Life Insurance</w:t>
      </w:r>
    </w:p>
    <w:p>
      <w:r>
        <w:t>- Ageas Federal Life Insurance</w:t>
      </w:r>
    </w:p>
    <w:p>
      <w:r>
        <w:t>- Reliance Nippon Life Insurance</w:t>
      </w:r>
    </w:p>
    <w:p>
      <w:r>
        <w:t>- New India Assurance</w:t>
      </w:r>
    </w:p>
    <w:p>
      <w:r>
        <w:t>- United India Insurance</w:t>
      </w:r>
    </w:p>
    <w:p>
      <w:r>
        <w:t>- Oriental Insurance Company</w:t>
      </w:r>
    </w:p>
    <w:p>
      <w:r>
        <w:t>- ICICI Lombard General Insurance</w:t>
      </w:r>
    </w:p>
    <w:p>
      <w:r>
        <w:t>- HDFC ERGO General Insurance</w:t>
      </w:r>
    </w:p>
    <w:p>
      <w:r>
        <w:t>- Bajaj Allianz General Insurance</w:t>
      </w:r>
    </w:p>
    <w:p>
      <w:r>
        <w:t>- Royal Sundaram General Insurance</w:t>
      </w:r>
    </w:p>
    <w:p>
      <w:r>
        <w:t>- IFFCO Tokio General Insurance</w:t>
      </w:r>
    </w:p>
    <w:p>
      <w:r>
        <w:t>- Universal Sompo General Insurance</w:t>
      </w:r>
    </w:p>
    <w:p>
      <w:r>
        <w:t>- Reliance General Insurance</w:t>
      </w:r>
    </w:p>
    <w:p>
      <w:r>
        <w:t>- Future Generali India Insurance</w:t>
      </w:r>
    </w:p>
    <w:p>
      <w:r>
        <w:t>- SBI General Insurance</w:t>
      </w:r>
    </w:p>
    <w:p>
      <w:r>
        <w:t>- Liberty General Insurance</w:t>
      </w:r>
    </w:p>
    <w:p>
      <w:r>
        <w:t>- Cholamandalam MS General Insurance</w:t>
      </w:r>
    </w:p>
    <w:p>
      <w:r>
        <w:t>- Shriram General Insurance</w:t>
      </w:r>
    </w:p>
    <w:p>
      <w:r>
        <w:t>- Star Health &amp; Allied Insurance</w:t>
      </w:r>
    </w:p>
    <w:p>
      <w:r>
        <w:t>- Aditya Birla Health Insurance</w:t>
      </w:r>
    </w:p>
    <w:p>
      <w:r>
        <w:t>- Care Health Insurance</w:t>
      </w:r>
    </w:p>
    <w:p>
      <w:r>
        <w:t>- Go Digit General Insurance</w:t>
      </w:r>
    </w:p>
    <w:p>
      <w:r>
        <w:t>- Magma HDI General Insurance</w:t>
      </w:r>
    </w:p>
    <w:p>
      <w:r>
        <w:t>- Navi General Insurance</w:t>
      </w:r>
    </w:p>
    <w:p>
      <w:r>
        <w:t>- Niva Bupa Health Insurance</w:t>
      </w:r>
    </w:p>
    <w:p>
      <w:r>
        <w:t>- Acko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