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MedPlus Insurance Brokers Pvt Ltd</w:t>
      </w:r>
    </w:p>
    <w:p>
      <w:r>
        <w:t>COMPANY NAME</w:t>
      </w:r>
    </w:p>
    <w:p>
      <w:r>
        <w:t>HEADQUARTERS CITY</w:t>
      </w:r>
    </w:p>
    <w:p>
      <w:r>
        <w:t>Secunderabad</w:t>
      </w:r>
    </w:p>
    <w:p>
      <w:r>
        <w:t>HEADQUARTERS FULL ADDRESS</w:t>
      </w:r>
    </w:p>
    <w:p>
      <w:r>
        <w:t>H. No. 11-1-660/A, 5th Floor, Corporate Office, S D Road, Secunderabad - 500003, Telangana</w:t>
      </w:r>
    </w:p>
    <w:p>
      <w:pPr>
        <w:pStyle w:val="Heading1"/>
      </w:pPr>
      <w:r>
        <w:t>ABOUT THE COMPANY</w:t>
      </w:r>
    </w:p>
    <w:p>
      <w:r>
        <w:t>MedPlus Insurance Brokers Pvt Ltd is an IRDAI-licensed composite insurance broker, established as a subsidiary of MedPlus Health Services Private Limited, one of India's largest pharmacy chains. Incorporated in 2017, the company was formed with the vision of extending MedPlus's commitment to healthcare and wellness by providing comprehensive insurance solutions to its vast customer base and the wider Indian populace. It aims to simplify the insurance buying process and offer tailored protection plans across various categories.</w:t>
      </w:r>
    </w:p>
    <w:p>
      <w:r>
        <w:t>The company operates in the competitive Indian insurance broking market, leveraging the strong brand recognition and extensive customer reach of its parent company, MedPlus. Its unique positioning lies in its ability to potentially integrate insurance services with healthcare offerings, providing a more holistic approach to customer well-being. As a composite broker, it is authorized to deal in both life and general insurance products, enabling it to cater to a broad spectrum of customer needs across different segments and risk profiles.</w:t>
      </w:r>
    </w:p>
    <w:p>
      <w:r>
        <w:t>MedPlus Insurance Brokers provides a wide array of insurance services, acting as an intermediary between customers and various leading insurance companies. These services include advising clients on suitable insurance products, such as life insurance, health insurance, motor insurance, and other general insurance plans. They also facilitate policy comparisons, assist with policy issuance, and provide ongoing support during the claims process, ensuring customers receive impartial advice and find policies that best fit their individual requirements and financial goals.</w:t>
      </w:r>
    </w:p>
    <w:p>
      <w:r>
        <w:t>KEY MANAGEMENT PERSONNEL</w:t>
      </w:r>
    </w:p>
    <w:p>
      <w:r>
        <w:t>CEO: Information regarding a dedicated CEO for MedPlus Insurance Brokers Pvt Ltd is not publicly disclosed. Gangadi Prabhakar Reddy is the Founder and CEO of MedPlus Health Services Pvt Ltd, the parent company.</w:t>
      </w:r>
    </w:p>
    <w:p>
      <w:r>
        <w:t>Chairman: Information regarding a dedicated Chairman for MedPlus Insurance Brokers Pvt Ltd is not publicly disclosed. Gangadi Prabhakar Reddy is also a Director of MedPlus Insurance Brokers Pvt Ltd.</w:t>
      </w:r>
    </w:p>
    <w:p>
      <w:r>
        <w:t>Other Executives</w:t>
      </w:r>
    </w:p>
    <w:p>
      <w:r>
        <w:t>Madhukar Gangadi: Director</w:t>
      </w:r>
    </w:p>
    <w:p>
      <w:r>
        <w:t>B. Srinivas Reddy: Director and Principal Officer</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Edelweiss Tokio Life Insurance</w:t>
      </w:r>
    </w:p>
    <w:p>
      <w:r>
        <w:t>- Star Union Dai-ichi Life Insurance</w:t>
      </w:r>
    </w:p>
    <w:p>
      <w:r>
        <w:t>- PNB MetLife India Insurance</w:t>
      </w:r>
    </w:p>
    <w:p>
      <w:r>
        <w:t>- Exide Life Insurance</w:t>
      </w:r>
    </w:p>
    <w:p>
      <w:r>
        <w:t>- HDFC ERGO General Insurance</w:t>
      </w:r>
    </w:p>
    <w:p>
      <w:r>
        <w:t>- ICICI Lombard General Insurance</w:t>
      </w:r>
    </w:p>
    <w:p>
      <w:r>
        <w:t>- Bajaj Allianz General Insurance</w:t>
      </w:r>
    </w:p>
    <w:p>
      <w:r>
        <w:t>- Star Health and Allied Insurance</w:t>
      </w:r>
    </w:p>
    <w:p>
      <w:r>
        <w:t>- Niva Bupa Health Insurance</w:t>
      </w:r>
    </w:p>
    <w:p>
      <w:r>
        <w:t>- Care Health Insurance</w:t>
      </w:r>
    </w:p>
    <w:p>
      <w:r>
        <w:t>- Reliance General Insurance</w:t>
      </w:r>
    </w:p>
    <w:p>
      <w:r>
        <w:t>- New India Assurance</w:t>
      </w:r>
    </w:p>
    <w:p>
      <w:r>
        <w:t>- Oriental Insurance Company</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