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Muthoot Insurance Brokers Pvt. Ltd.</w:t>
      </w:r>
    </w:p>
    <w:p>
      <w:r>
        <w:t>COMPANY NAME</w:t>
      </w:r>
    </w:p>
    <w:p>
      <w:r>
        <w:t>HEADQUARTERS CITY</w:t>
      </w:r>
    </w:p>
    <w:p>
      <w:r>
        <w:t>Kochi</w:t>
      </w:r>
    </w:p>
    <w:p>
      <w:r>
        <w:t>HEADQUARTERS FULL ADDRESS</w:t>
      </w:r>
    </w:p>
    <w:p>
      <w:r>
        <w:t>Muthoot Towers, M G Road, Kochi – 682035</w:t>
      </w:r>
    </w:p>
    <w:p>
      <w:pPr>
        <w:pStyle w:val="Heading1"/>
      </w:pPr>
      <w:r>
        <w:t>ABOUT THE COMPANY</w:t>
      </w:r>
    </w:p>
    <w:p>
      <w:r>
        <w:t>Muthoot Insurance Brokers Pvt. Ltd. is a prominent player in the Indian insurance brokerage industry, established in 2011. It is a part of The Muthoot Group, a diversified Indian business conglomerate with a rich legacy dating back to 1887. Licensed by the Insurance Regulatory and Development Authority of India (IRDAI), the company aims to provide comprehensive and transparent insurance solutions to a wide spectrum of clients by leveraging the trusted brand name and extensive reach of its parent group.</w:t>
      </w:r>
    </w:p>
    <w:p>
      <w:r>
        <w:t>The company holds a strong market position as a composite insurance broker, serving both retail and corporate clients across India. Its strategic advantage lies in utilizing The Muthoot Group's vast network, which allows it to reach customers even in remote areas. Muthoot Insurance Brokers focuses on a customer-centric approach, emphasizing ethical practices, professional advice, and seamless service delivery from policy selection to claims assistance, building long-term relationships based on trust.</w:t>
      </w:r>
    </w:p>
    <w:p>
      <w:r>
        <w:t>Muthoot Insurance Brokers offers a diverse portfolio of insurance products, encompassing both life and general insurance. For life insurance, they provide various plans including term insurance, ULIPs, and endowment policies. In general insurance, their offerings span motor insurance, health insurance, home insurance, travel insurance, property insurance, marine insurance, and various liability covers. They also specialize in crafting customized risk management and insurance solutions for corporate entities, providing expert consultancy and dedicated support.</w:t>
      </w:r>
    </w:p>
    <w:p>
      <w:r>
        <w:t>KEY MANAGEMENT PERSONNEL</w:t>
      </w:r>
    </w:p>
    <w:p>
      <w:r>
        <w:t>CEO: T.L. George - He is the Chief Executive Officer of Muthoot Insurance Brokers Pvt. Ltd., bringing significant experience and leadership to the company's operations and strategic direction in the insurance sector.</w:t>
      </w:r>
    </w:p>
    <w:p>
      <w:r>
        <w:t>Chairman: George Alexander Muthoot - He serves as the Chairman of Muthoot Insurance Brokers Pvt. Ltd. and is also the Managing Director of The Muthoot Group, overseeing the diverse business interests of the conglomerate.</w:t>
      </w:r>
    </w:p>
    <w:p>
      <w:r>
        <w:t>Other Executives: Information on additional specific named C-level executives for this entity is not widely published on their official website beyond the Chairman and CEO.</w:t>
      </w:r>
    </w:p>
    <w:p>
      <w:pPr>
        <w:pStyle w:val="Heading1"/>
      </w:pPr>
      <w:r>
        <w:t>- Life Insurance Partners</w:t>
      </w:r>
    </w:p>
    <w:p>
      <w:r>
        <w:t>- Max Life Insurance</w:t>
      </w:r>
    </w:p>
    <w:p>
      <w:r>
        <w:t>- HDFC Life Insurance</w:t>
      </w:r>
    </w:p>
    <w:p>
      <w:r>
        <w:t>- ICICI Prudential Life Insurance</w:t>
      </w:r>
    </w:p>
    <w:p>
      <w:r>
        <w:t>- Bajaj Allianz Life Insurance</w:t>
      </w:r>
    </w:p>
    <w:p>
      <w:r>
        <w:t>- SBI Life Insurance</w:t>
      </w:r>
    </w:p>
    <w:p>
      <w:r>
        <w:t>- PNB MetLife India Insurance</w:t>
      </w:r>
    </w:p>
    <w:p>
      <w:r>
        <w:t>- Star Union Dai-ichi Life Insurance</w:t>
      </w:r>
    </w:p>
    <w:p>
      <w:r>
        <w:t>- Aditya Birla Sun Life Insurance</w:t>
      </w:r>
    </w:p>
    <w:p>
      <w:r>
        <w:t>- Ageas Federal Life Insurance</w:t>
      </w:r>
    </w:p>
    <w:p>
      <w:pPr>
        <w:pStyle w:val="Heading1"/>
      </w:pPr>
      <w:r>
        <w:t>- General Insurance Partners</w:t>
      </w:r>
    </w:p>
    <w:p>
      <w:r>
        <w:t>- New India Assurance</w:t>
      </w:r>
    </w:p>
    <w:p>
      <w:r>
        <w:t>- Oriental Insurance Company</w:t>
      </w:r>
    </w:p>
    <w:p>
      <w:r>
        <w:t>- United India Insurance</w:t>
      </w:r>
    </w:p>
    <w:p>
      <w:r>
        <w:t>- Bajaj Allianz General Insurance</w:t>
      </w:r>
    </w:p>
    <w:p>
      <w:r>
        <w:t>- ICICI Lombard General Insurance</w:t>
      </w:r>
    </w:p>
    <w:p>
      <w:r>
        <w:t>- HDFC ERGO General Insurance</w:t>
      </w:r>
    </w:p>
    <w:p>
      <w:r>
        <w:t>- SBI General Insurance</w:t>
      </w:r>
    </w:p>
    <w:p>
      <w:r>
        <w:t>- Future Generali India Insurance</w:t>
      </w:r>
    </w:p>
    <w:p>
      <w:r>
        <w:t>- Royal Sundaram General Insurance</w:t>
      </w:r>
    </w:p>
    <w:p>
      <w:r>
        <w:t>- Universal Sompo General Insurance</w:t>
      </w:r>
    </w:p>
    <w:p>
      <w:r>
        <w:t>- IFFCO Tokio General Insurance</w:t>
      </w:r>
    </w:p>
    <w:p>
      <w:r>
        <w:t>- Acko General Insurance</w:t>
      </w:r>
    </w:p>
    <w:p>
      <w:r>
        <w:t>- Digit Insurance</w:t>
      </w:r>
    </w:p>
    <w:p>
      <w:r>
        <w:t>- Cholamandalam MS General Insurance</w:t>
      </w:r>
    </w:p>
    <w:p>
      <w:r>
        <w:t>- Liberty General Insurance</w:t>
      </w:r>
    </w:p>
    <w:p>
      <w:r>
        <w:t>- Reliance General Insurance</w:t>
      </w:r>
    </w:p>
    <w:p>
      <w:r>
        <w:t>- Shriram General Insurance</w:t>
      </w:r>
    </w:p>
    <w:p>
      <w:r>
        <w:t>- Tata AIG General Insurance</w:t>
      </w:r>
    </w:p>
    <w:p>
      <w:r>
        <w:t>- National Insurance Company</w:t>
      </w:r>
    </w:p>
    <w:p>
      <w:r>
        <w:t>- Kotak Mahindra General Insurance</w:t>
      </w:r>
    </w:p>
    <w:p>
      <w:pPr>
        <w:pStyle w:val="Heading1"/>
      </w:pPr>
      <w:r>
        <w:t>- Health Insurance Partners</w:t>
      </w:r>
    </w:p>
    <w:p>
      <w:r>
        <w:t>- Star Health and Allied Insurance</w:t>
      </w:r>
    </w:p>
    <w:p>
      <w:r>
        <w:t>- Niva Bupa Health Insurance</w:t>
      </w:r>
    </w:p>
    <w:p>
      <w:r>
        <w:t>- Care Health Insurance</w:t>
      </w:r>
    </w:p>
    <w:p>
      <w:r>
        <w:t>- Aditya Birla Health Insurance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