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ND Insurance Broking Pvt Ltd</w:t>
      </w:r>
    </w:p>
    <w:p>
      <w:r>
        <w:t>COMPANY NAME</w:t>
      </w:r>
    </w:p>
    <w:p>
      <w:r>
        <w:t>HEADQUARTERS CITY</w:t>
      </w:r>
    </w:p>
    <w:p>
      <w:r>
        <w:t>Gurugram</w:t>
      </w:r>
    </w:p>
    <w:p>
      <w:r>
        <w:t>HEADQUARTERS FULL ADDRESS</w:t>
      </w:r>
    </w:p>
    <w:p>
      <w:r>
        <w:t>202, 2nd Floor, Global Foyer, Golf Course Road, Sector-43, Gurugram – 122002 (Haryana) India</w:t>
      </w:r>
    </w:p>
    <w:p>
      <w:pPr>
        <w:pStyle w:val="Heading1"/>
      </w:pPr>
      <w:r>
        <w:t>ABOUT THE COMPANY</w:t>
      </w:r>
    </w:p>
    <w:p>
      <w:r>
        <w:t>ND Insurance Broking Pvt Ltd was established in 2004 and holds a license from the Insurance Regulatory and Development Authority of India (IRDAI). Since its inception, the company has focused on providing comprehensive insurance solutions across various segments, building a reputation for reliability and client-centric services through its expertise and ethical approach to business.</w:t>
      </w:r>
    </w:p>
    <w:p>
      <w:pPr>
        <w:pStyle w:val="Heading1"/>
      </w:pPr>
      <w:r>
        <w:t>PARTNER INSURANCE COMPANIES</w:t>
      </w:r>
    </w:p>
    <w:p>
      <w:r>
        <w:t>- Life Insurers</w:t>
      </w:r>
    </w:p>
    <w:p>
      <w:r>
        <w:t>HDFC Life Insurance Company Ltd</w:t>
      </w:r>
    </w:p>
    <w:p>
      <w:r>
        <w:t>ICICI Prudential Life Insurance Company Ltd</w:t>
      </w:r>
    </w:p>
    <w:p>
      <w:r>
        <w:t>Max Life Insurance Company Ltd</w:t>
      </w:r>
    </w:p>
    <w:p>
      <w:r>
        <w:t>Bajaj Allianz Life Insurance Company Ltd</w:t>
      </w:r>
    </w:p>
    <w:p>
      <w:r>
        <w:t>SBI Life Insurance Company Ltd</w:t>
      </w:r>
    </w:p>
    <w:p>
      <w:r>
        <w:t>Kotak Mahindra Life Insurance Company Ltd</w:t>
      </w:r>
    </w:p>
    <w:p>
      <w:r>
        <w:t>Exide Life Insurance Company Ltd</w:t>
      </w:r>
    </w:p>
    <w:p>
      <w:r>
        <w:t>Pramerica Life Insurance Company Ltd</w:t>
      </w:r>
    </w:p>
    <w:p>
      <w:r>
        <w:t>Canara HSBC Oriental Bank of Commerce Life Insurance Company Ltd</w:t>
      </w:r>
    </w:p>
    <w:p>
      <w:r>
        <w:t>Star Union Dai-ichi Life Insurance Co. Ltd.</w:t>
      </w:r>
    </w:p>
    <w:p>
      <w:r>
        <w:t>Future Generali India Life Insurance Company Ltd</w:t>
      </w:r>
    </w:p>
    <w:p>
      <w:r>
        <w:t>IDBI Federal Life Insurance Co Ltd</w:t>
      </w:r>
    </w:p>
    <w:p>
      <w:r>
        <w:t>IndiaFirst Life Insurance Company Ltd</w:t>
      </w:r>
    </w:p>
    <w:p>
      <w:r>
        <w:t>Shriram Life Insurance Company Ltd</w:t>
      </w:r>
    </w:p>
    <w:p>
      <w:r>
        <w:t>Edelweiss Tokio Life Insurance Company Ltd</w:t>
      </w:r>
    </w:p>
    <w:p>
      <w:r>
        <w:t>Bharti AXA Life Insurance Company Ltd</w:t>
      </w:r>
    </w:p>
    <w:p>
      <w:r>
        <w:t>Aditya Birla Sun Life Insurance Company Ltd</w:t>
      </w:r>
    </w:p>
    <w:p>
      <w:r>
        <w:t>SUD Life Insurance Company Limited</w:t>
      </w:r>
    </w:p>
    <w:p>
      <w:r>
        <w:t>- General Insurers</w:t>
      </w:r>
    </w:p>
    <w:p>
      <w:r>
        <w:t>New India Assurance Co. Ltd.</w:t>
      </w:r>
    </w:p>
    <w:p>
      <w:r>
        <w:t>Oriental Insurance Co. Ltd.</w:t>
      </w:r>
    </w:p>
    <w:p>
      <w:r>
        <w:t>United India Insurance Co. Ltd.</w:t>
      </w:r>
    </w:p>
    <w:p>
      <w:r>
        <w:t>ICICI Lombard General Insurance Company Ltd</w:t>
      </w:r>
    </w:p>
    <w:p>
      <w:r>
        <w:t>HDFC ERGO General Insurance Company Ltd</w:t>
      </w:r>
    </w:p>
    <w:p>
      <w:r>
        <w:t>Bajaj Allianz General Insurance Company Ltd</w:t>
      </w:r>
    </w:p>
    <w:p>
      <w:r>
        <w:t>Reliance General Insurance Company Ltd</w:t>
      </w:r>
    </w:p>
    <w:p>
      <w:r>
        <w:t>IFFCO Tokio General Insurance Company Ltd</w:t>
      </w:r>
    </w:p>
    <w:p>
      <w:r>
        <w:t>SBI General Insurance Company Ltd</w:t>
      </w:r>
    </w:p>
    <w:p>
      <w:r>
        <w:t>Cholamandalam MS General Insurance Company Ltd</w:t>
      </w:r>
    </w:p>
    <w:p>
      <w:r>
        <w:t>Future Generali India Insurance Company Ltd</w:t>
      </w:r>
    </w:p>
    <w:p>
      <w:r>
        <w:t>Liberty General Insurance Ltd</w:t>
      </w:r>
    </w:p>
    <w:p>
      <w:r>
        <w:t>Raheja QBE General Insurance Company Ltd</w:t>
      </w:r>
    </w:p>
    <w:p>
      <w:r>
        <w:t>Shriram General Insurance Company Ltd</w:t>
      </w:r>
    </w:p>
    <w:p>
      <w:r>
        <w:t>Go Digit General Insurance Ltd</w:t>
      </w:r>
    </w:p>
    <w:p>
      <w:r>
        <w:t>Kotak Mahindra General Insurance Company Ltd</w:t>
      </w:r>
    </w:p>
    <w:p>
      <w:r>
        <w:t>Royal Sundaram General Insurance Co. Ltd.</w:t>
      </w:r>
    </w:p>
    <w:p>
      <w:r>
        <w:t>Universal Sompo General Insurance Company Ltd</w:t>
      </w:r>
    </w:p>
    <w:p>
      <w:r>
        <w:t>Edelweiss General Insurance Company Ltd</w:t>
      </w:r>
    </w:p>
    <w:p>
      <w:r>
        <w:t>Magma HDI General Insurance Co. Ltd.</w:t>
      </w:r>
    </w:p>
    <w:p>
      <w:r>
        <w:t>ACKO General Insurance Ltd</w:t>
      </w:r>
    </w:p>
    <w:p>
      <w:r>
        <w:t>Navi General Insurance</w:t>
      </w:r>
    </w:p>
    <w:p>
      <w:r>
        <w:t>Care Health Insurance Ltd</w:t>
      </w:r>
    </w:p>
    <w:p>
      <w:r>
        <w:t>Star Health and Allied Insurance Co. Ltd.</w:t>
      </w:r>
    </w:p>
    <w:p>
      <w:r>
        <w:t>Niva Bupa Health Insurance Company Ltd</w:t>
      </w:r>
    </w:p>
    <w:p>
      <w:r>
        <w:t>ManipalCigna Health Insurance Company Limited</w:t>
      </w:r>
    </w:p>
    <w:p>
      <w:r>
        <w:t>Aditya Birla Health Insurance Co. Ltd.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