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Naresh Kalra Insurance Brokers LLP</w:t>
      </w:r>
    </w:p>
    <w:p>
      <w:r>
        <w:t>COMPANY NAME</w:t>
      </w:r>
    </w:p>
    <w:p>
      <w:r>
        <w:t>HEADQUARTERS CITY</w:t>
      </w:r>
    </w:p>
    <w:p>
      <w:r>
        <w:t>New Delhi</w:t>
      </w:r>
    </w:p>
    <w:p>
      <w:r>
        <w:t>HEADQUARTERS FULL ADDRESS</w:t>
      </w:r>
    </w:p>
    <w:p>
      <w:r>
        <w:t>RZ-F-1/2, Mahavir Enclave, Dwarka, New Delhi - 110045, India</w:t>
      </w:r>
    </w:p>
    <w:p>
      <w:pPr>
        <w:pStyle w:val="Heading1"/>
      </w:pPr>
      <w:r>
        <w:t>ABOUT THE COMPANY</w:t>
      </w:r>
    </w:p>
    <w:p>
      <w:r>
        <w:t>Naresh Kalra Insurance Brokers LLP is a prominent insurance broking firm in India, licensed by the Insurance Regulatory and Development Authority of India (IRDAI). Founded by Mr. Naresh Kalra, the company has established itself as a trusted intermediary in the insurance sector. It started with a vision to simplify insurance for individuals and businesses, providing tailored solutions and expert guidance. Over the years, it has grown its footprint, particularly strong in Northern India.</w:t>
      </w:r>
    </w:p>
    <w:p>
      <w:r>
        <w:t>The company holds a strong position in the Indian insurance market, known for its client-centric approach and comprehensive service offerings. It caters to a diverse clientele, including individuals, small and medium enterprises (SMEs), and large corporate entities. Naresh Kalra Insurance Brokers LLP prides itself on understanding client needs thoroughly to offer suitable insurance products and provide support throughout the policy lifecycle, from selection to claims processing.</w:t>
      </w:r>
    </w:p>
    <w:p>
      <w:r>
        <w:t>Naresh Kalra Insurance Brokers LLP offers a wide array of insurance products across both life and general insurance categories. This includes various general insurance products such as Motor Insurance, Health Insurance, Travel Insurance, Home Insurance, Commercial Insurance, Property Insurance, Marine Insurance, and Liability Insurance. In life insurance, they provide solutions for Term Plans, Endowment Plans, Unit-Linked Insurance Plans (ULIPs), Pension Plans, and Child Plans. Their services encompass risk assessment, policy placement, and crucial claims assistance, ensuring a holistic insurance experience for their clients.</w:t>
      </w:r>
    </w:p>
    <w:p>
      <w:r>
        <w:t>KEY MANAGEMENT PERSONNEL</w:t>
      </w:r>
    </w:p>
    <w:p>
      <w:r>
        <w:t>CEO: Naresh Kalra</w:t>
      </w:r>
    </w:p>
    <w:p>
      <w:r>
        <w:t>Background: Mr. Naresh Kalra is the Founder and Managing Partner of Naresh Kalra Insurance Brokers LLP. He possesses extensive experience and deep knowledge of the insurance industry. His leadership and vision have been instrumental in establishing the company's strong reputation and expanding its operational reach.</w:t>
      </w:r>
    </w:p>
    <w:p>
      <w:r>
        <w:t>Chairman: Naresh Kalra</w:t>
      </w:r>
    </w:p>
    <w:p>
      <w:r>
        <w:t>Background: As the Founder and Managing Partner, Mr. Naresh Kalra also serves as the principal guiding force and de facto Chairman for the LLP's strategic direction and overall operations.</w:t>
      </w:r>
    </w:p>
    <w:p>
      <w:r>
        <w:t>Other Executives: Detailed public profiles for other specific executive roles (e.g., CFO, COO) are not readily available; the firm primarily highlights its founder's leadership.</w:t>
      </w:r>
    </w:p>
    <w:p>
      <w:pPr>
        <w:pStyle w:val="Heading1"/>
      </w:pPr>
      <w:r>
        <w:t>PARTNER INSURANCE COMPANIES</w:t>
      </w:r>
    </w:p>
    <w:p>
      <w:r>
        <w:t>- Life Insurance Corporation of India (LIC)</w:t>
      </w:r>
    </w:p>
    <w:p>
      <w:r>
        <w:t>- HDFC Life Insurance</w:t>
      </w:r>
    </w:p>
    <w:p>
      <w:r>
        <w:t>- ICICI Prudential Life Insurance</w:t>
      </w:r>
    </w:p>
    <w:p>
      <w:r>
        <w:t>- SBI Life Insurance</w:t>
      </w:r>
    </w:p>
    <w:p>
      <w:r>
        <w:t>- Max Life Insurance</w:t>
      </w:r>
    </w:p>
    <w:p>
      <w:r>
        <w:t>- Bajaj Allianz Life Insurance</w:t>
      </w:r>
    </w:p>
    <w:p>
      <w:r>
        <w:t>- PNB MetLife India Insurance</w:t>
      </w:r>
    </w:p>
    <w:p>
      <w:r>
        <w:t>- Star Union Dai-ichi Life Insurance</w:t>
      </w:r>
    </w:p>
    <w:p>
      <w:r>
        <w:t>- TATA AIA Life Insurance</w:t>
      </w:r>
    </w:p>
    <w:p>
      <w:r>
        <w:t>- Canara HSBC Life Insurance</w:t>
      </w:r>
    </w:p>
    <w:p>
      <w:r>
        <w:t>- IndiaFirst Life Insurance</w:t>
      </w:r>
    </w:p>
    <w:p>
      <w:r>
        <w:t>- Kotak Mahindra Life Insurance</w:t>
      </w:r>
    </w:p>
    <w:p>
      <w:r>
        <w:t>- Reliance Nippon Life Insurance</w:t>
      </w:r>
    </w:p>
    <w:p>
      <w:r>
        <w:t>- Shriram Life Insurance</w:t>
      </w:r>
    </w:p>
    <w:p>
      <w:r>
        <w:t>- New India Assurance</w:t>
      </w:r>
    </w:p>
    <w:p>
      <w:r>
        <w:t>- Oriental Insurance Company</w:t>
      </w:r>
    </w:p>
    <w:p>
      <w:r>
        <w:t>- United India Insurance</w:t>
      </w:r>
    </w:p>
    <w:p>
      <w:r>
        <w:t>- ICICI Lombard General Insurance</w:t>
      </w:r>
    </w:p>
    <w:p>
      <w:r>
        <w:t>- HDFC ERGO General Insurance</w:t>
      </w:r>
    </w:p>
    <w:p>
      <w:r>
        <w:t>- Bajaj Allianz General Insurance</w:t>
      </w:r>
    </w:p>
    <w:p>
      <w:r>
        <w:t>- Reliance General Insurance</w:t>
      </w:r>
    </w:p>
    <w:p>
      <w:r>
        <w:t>- Star Health and Allied Insurance</w:t>
      </w:r>
    </w:p>
    <w:p>
      <w:r>
        <w:t>- SBI General Insurance</w:t>
      </w:r>
    </w:p>
    <w:p>
      <w:r>
        <w:t>- Cholamandalam MS General Insurance</w:t>
      </w:r>
    </w:p>
    <w:p>
      <w:r>
        <w:t>- Future Generali India Insurance</w:t>
      </w:r>
    </w:p>
    <w:p>
      <w:r>
        <w:t>- Go Digit General Insurance</w:t>
      </w:r>
    </w:p>
    <w:p>
      <w:r>
        <w:t>- IFFCO Tokio General Insurance</w:t>
      </w:r>
    </w:p>
    <w:p>
      <w:r>
        <w:t>- Kotak Mahindra General Insurance</w:t>
      </w:r>
    </w:p>
    <w:p>
      <w:r>
        <w:t>- Liberty General Insurance</w:t>
      </w:r>
    </w:p>
    <w:p>
      <w:r>
        <w:t>- Magma HDI General Insurance</w:t>
      </w:r>
    </w:p>
    <w:p>
      <w:r>
        <w:t>- Raheja QBE General Insurance</w:t>
      </w:r>
    </w:p>
    <w:p>
      <w:r>
        <w:t>- Royal Sundaram General Insurance</w:t>
      </w:r>
    </w:p>
    <w:p>
      <w:r>
        <w:t>- Shriram General Insurance</w:t>
      </w:r>
    </w:p>
    <w:p>
      <w:r>
        <w:t>- Tata AIG General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