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OMBEEMA INSURANCE BROKERS PRIVATE LIMITED</w:t>
      </w:r>
    </w:p>
    <w:p>
      <w:r>
        <w:t>COMPANY NAME</w:t>
      </w:r>
    </w:p>
    <w:p>
      <w:r>
        <w:t>HEADQUARTERS CITY</w:t>
      </w:r>
    </w:p>
    <w:p>
      <w:r>
        <w:t>Bangalore</w:t>
      </w:r>
    </w:p>
    <w:p>
      <w:r>
        <w:t>HEADQUARTERS FULL ADDRESS</w:t>
      </w:r>
    </w:p>
    <w:p>
      <w:r>
        <w:t>2ND FLOOR, NO.72, 100FT ROAD, 12TH MAIN, INDIRANAGAR BANGALORE Karnataka 560038</w:t>
      </w:r>
    </w:p>
    <w:p>
      <w:pPr>
        <w:pStyle w:val="Heading1"/>
      </w:pPr>
      <w:r>
        <w:t>ABOUT THE COMPANY</w:t>
      </w:r>
    </w:p>
    <w:p>
      <w:r>
        <w:t>Ombeema Insurance Brokers Private Limited is a modern, IRDAI-licensed insurance brokerage firm established in 2021. The company aims to provide comprehensive insurance solutions, leveraging technology and a professional approach to serve a diverse clientele. Their foundation is built on offering transparent and efficient insurance services, catering to the evolving needs of the Indian insurance market.</w:t>
      </w:r>
    </w:p>
    <w:p>
      <w:r>
        <w:t>The company positions itself as a new-generation broker, focusing on delivering tailored insurance products and services across various segments. They serve individuals seeking personal coverage, small and medium-sized enterprises (SMEs) looking for business protection, and large corporate clients requiring complex risk management solutions. Their market strategy emphasizes personalized consultation and robust post-sales support.</w:t>
      </w:r>
    </w:p>
    <w:p>
      <w:r>
        <w:t>Ombeema Insurance Brokers offers a wide array of insurance products. These include general insurance, health insurance, life insurance, and specialty insurance. Their dedicated team provides expertise in various insurance categories, ensuring clients receive optimal coverage and claims assistance, aligning with their mission to simplify the insurance buying experience.</w:t>
      </w:r>
    </w:p>
    <w:p>
      <w:r>
        <w:t>KEY MANAGEMENT PERSONNEL</w:t>
      </w:r>
    </w:p>
    <w:p>
      <w:r>
        <w:t>CEO: Not explicitly designated as CEO on public records or the company website. Suresh Kumar Gullapalli is a Director of the company and a key figure in its leadership.</w:t>
      </w:r>
    </w:p>
    <w:p>
      <w:r>
        <w:t>Chairman: Not explicitly designated as Chairman on public records or the company website. Somashekar Reddy Gullapalli is a Director of the company and a key figure in its leadership.</w:t>
      </w:r>
    </w:p>
    <w:p>
      <w:r>
        <w:t>Other Executives: The company's strategic and operational direction is guided by its Directors, Suresh Kumar Gullapalli and Somashekar Reddy Gullapalli, who oversee its growth and service delivery.</w:t>
      </w:r>
    </w:p>
    <w:p>
      <w:pPr>
        <w:pStyle w:val="Heading1"/>
      </w:pPr>
      <w:r>
        <w:t>PARTNER INSURANCE COMPANIES</w:t>
      </w:r>
    </w:p>
    <w:p>
      <w:r>
        <w:t>- HDFC Life Insurance Company Limited</w:t>
      </w:r>
    </w:p>
    <w:p>
      <w:r>
        <w:t>- Bajaj Allianz Life Insurance Company Limited</w:t>
      </w:r>
    </w:p>
    <w:p>
      <w:r>
        <w:t>- Max Life Insurance Company Limited</w:t>
      </w:r>
    </w:p>
    <w:p>
      <w:r>
        <w:t>- ICICI Prudential Life Insurance Company Limited</w:t>
      </w:r>
    </w:p>
    <w:p>
      <w:r>
        <w:t>- SBI Life Insurance Company Limited</w:t>
      </w:r>
    </w:p>
    <w:p>
      <w:r>
        <w:t>- PNB MetLife India Insurance Company Limited</w:t>
      </w:r>
    </w:p>
    <w:p>
      <w:r>
        <w:t>- Star Union Dai-ichi Life Insurance Company Limited</w:t>
      </w:r>
    </w:p>
    <w:p>
      <w:r>
        <w:t>- Shriram Life Insurance Company Limited</w:t>
      </w:r>
    </w:p>
    <w:p>
      <w:r>
        <w:t>- Tata AIA Life Insurance Company Limited</w:t>
      </w:r>
    </w:p>
    <w:p>
      <w:r>
        <w:t>- Bajaj Allianz General Insurance Company Limited</w:t>
      </w:r>
    </w:p>
    <w:p>
      <w:r>
        <w:t>- Cholamandalam MS General Insurance Company Limited</w:t>
      </w:r>
    </w:p>
    <w:p>
      <w:r>
        <w:t>- Future Generali India Insurance Company Limited</w:t>
      </w:r>
    </w:p>
    <w:p>
      <w:r>
        <w:t>- HDFC ERGO General Insurance Company Limited</w:t>
      </w:r>
    </w:p>
    <w:p>
      <w:r>
        <w:t>- ICICI Lombard General Insurance Company Limited</w:t>
      </w:r>
    </w:p>
    <w:p>
      <w:r>
        <w:t>- IFFCO Tokio General Insurance Company Limited</w:t>
      </w:r>
    </w:p>
    <w:p>
      <w:r>
        <w:t>- Kotak Mahindra General Insurance Company Limited</w:t>
      </w:r>
    </w:p>
    <w:p>
      <w:r>
        <w:t>- Liberty General Insurance Company Limited</w:t>
      </w:r>
    </w:p>
    <w:p>
      <w:r>
        <w:t>- National Insurance Company Limited</w:t>
      </w:r>
    </w:p>
    <w:p>
      <w:r>
        <w:t>- The New India Assurance Company Limited</w:t>
      </w:r>
    </w:p>
    <w:p>
      <w:r>
        <w:t>- The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p>
      <w:r>
        <w:t>- Zuno General Insurance Limited</w:t>
      </w:r>
    </w:p>
    <w:p>
      <w:r>
        <w:t>- Care Health Insurance Company Limited</w:t>
      </w:r>
    </w:p>
    <w:p>
      <w:r>
        <w:t>- Niva Bupa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