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ONYX INSURANCE BROKERS PRIVATE LIMITED</w:t>
      </w:r>
    </w:p>
    <w:p>
      <w:r>
        <w:t>COMPANY NAME</w:t>
      </w:r>
    </w:p>
    <w:p>
      <w:r>
        <w:t>HEADQUARTERS CITY</w:t>
      </w:r>
    </w:p>
    <w:p>
      <w:r>
        <w:t>Mumbai</w:t>
      </w:r>
    </w:p>
    <w:p>
      <w:r>
        <w:t>HEADQUARTERS FULL ADDRESS</w:t>
      </w:r>
    </w:p>
    <w:p>
      <w:r>
        <w:t>301, 3rd Floor, Express Building, Churchgate, Mumbai, Maharashtra 400020</w:t>
      </w:r>
    </w:p>
    <w:p>
      <w:pPr>
        <w:pStyle w:val="Heading1"/>
      </w:pPr>
      <w:r>
        <w:t>ABOUT THE COMPANY</w:t>
      </w:r>
    </w:p>
    <w:p>
      <w:r>
        <w:t>ONYX Insurance Brokers Private Limited is a leading composite insurance broker in India, established in 2004 and licensed by the Insurance Regulatory and Development Authority of India (IRDAI). Over the years, Onyx has grown to become a prominent player in the Indian insurance landscape, offering a wide array of insurance solutions to both corporate and retail clients. The company prides itself on its client-centric approach, focusing on understanding unique risks and providing tailored insurance products.</w:t>
      </w:r>
    </w:p>
    <w:p>
      <w:r>
        <w:t>The company holds a strong market position due to its extensive network, deep industry knowledge, and strong relationships with numerous insurers. Onyx emphasizes personalized service, robust risk assessment, and efficient claims management, aiming to provide comprehensive protection and peace of mind to its diverse clientele. Its growth trajectory reflects a commitment to professionalism, ethical practices, and delivering value-added services in a dynamic and competitive market.</w:t>
      </w:r>
    </w:p>
    <w:p>
      <w:r>
        <w:t>Onyx Insurance Brokers offers a comprehensive suite of services encompassing general insurance, life insurance, and specialized risk management solutions. This includes property insurance, marine insurance, liability insurance, motor insurance, health insurance, and various employee benefit programs. They also provide expert advice on wealth management and retirement planning, along with dedicated support for claims processing, ensuring a seamless experience for their clients from policy inception to settlement.</w:t>
      </w:r>
    </w:p>
    <w:p>
      <w:r>
        <w:t>KEY MANAGEMENT PERSONNEL</w:t>
      </w:r>
    </w:p>
    <w:p>
      <w:r>
        <w:t>CEO: Sudip Ganguly - An accomplished professional with extensive experience in the insurance and financial services industry, leading the company's strategic vision and growth.</w:t>
      </w:r>
    </w:p>
    <w:p>
      <w:r>
        <w:t>Chairman: S. K. Mitra - A distinguished veteran with a strong background in banking and finance, providing strategic guidance and oversight to the company's operations.</w:t>
      </w:r>
    </w:p>
    <w:p>
      <w:r>
        <w:t>Other Executives</w:t>
      </w:r>
    </w:p>
    <w:p>
      <w:r>
        <w:t>Sanjiv Singh - Whole Time Director</w:t>
      </w:r>
    </w:p>
    <w:p>
      <w:r>
        <w:t>Anil Chopra - Director</w:t>
      </w:r>
    </w:p>
    <w:p>
      <w:pPr>
        <w:pStyle w:val="Heading1"/>
      </w:pPr>
      <w:r>
        <w:t>PARTNER INSURANCE COMPANIES</w:t>
      </w:r>
    </w:p>
    <w:p>
      <w:r>
        <w:t>- Aditya Birla Sun Life Insurance Company Limited</w:t>
      </w:r>
    </w:p>
    <w:p>
      <w:r>
        <w:t>- Bajaj Allianz General Insurance Company Limited</w:t>
      </w:r>
    </w:p>
    <w:p>
      <w:r>
        <w:t>- Bajaj Allianz Life Insurance Company Limited</w:t>
      </w:r>
    </w:p>
    <w:p>
      <w:r>
        <w:t>- Bharti AXA General Insurance Company Limited</w:t>
      </w:r>
    </w:p>
    <w:p>
      <w:r>
        <w:t>- Bharti AXA Life Insurance Company Limited</w:t>
      </w:r>
    </w:p>
    <w:p>
      <w:r>
        <w:t>- Canara HSBC Oriental Bank of Commerce Life Insurance Company Limited</w:t>
      </w:r>
    </w:p>
    <w:p>
      <w:r>
        <w:t>- Cholamandalam MS General Insurance Company Limited</w:t>
      </w:r>
    </w:p>
    <w:p>
      <w:r>
        <w:t>- Edelweiss Tokio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IDBI Federal Life Insurance Company Limited</w:t>
      </w:r>
    </w:p>
    <w:p>
      <w:r>
        <w:t>- IFFCO TOKIO General Insurance Company Limited</w:t>
      </w:r>
    </w:p>
    <w:p>
      <w:r>
        <w:t>- IndiaFirst Life Insurance Company Limited</w:t>
      </w:r>
    </w:p>
    <w:p>
      <w:r>
        <w:t>- LIC of India</w:t>
      </w:r>
    </w:p>
    <w:p>
      <w:r>
        <w:t>- Liberty General Insurance Limited</w:t>
      </w:r>
    </w:p>
    <w:p>
      <w:r>
        <w:t>- Magma HDI General Insurance Company Limited</w:t>
      </w:r>
    </w:p>
    <w:p>
      <w:r>
        <w:t>- Max Life Insurance Company Limited</w:t>
      </w:r>
    </w:p>
    <w:p>
      <w:r>
        <w:t>- National Insurance Company Limited</w:t>
      </w:r>
    </w:p>
    <w:p>
      <w:r>
        <w:t>- New India Assurance Company Limited</w:t>
      </w:r>
    </w:p>
    <w:p>
      <w:r>
        <w:t>- Oriental Insurance Company Limited</w:t>
      </w:r>
    </w:p>
    <w:p>
      <w:r>
        <w:t>- PNB MetLife India Insurance Company Limited</w:t>
      </w:r>
    </w:p>
    <w:p>
      <w:r>
        <w:t>- Pramerica Life Insurance Company Limited</w:t>
      </w:r>
    </w:p>
    <w:p>
      <w:r>
        <w:t>- Reliance General Insurance Company Limited</w:t>
      </w:r>
    </w:p>
    <w:p>
      <w:r>
        <w:t>- Reliance Nippon Life Insurance Company Limited</w:t>
      </w:r>
    </w:p>
    <w:p>
      <w:r>
        <w:t>- Royal Sundaram General Insurance Company Limited</w:t>
      </w:r>
    </w:p>
    <w:p>
      <w:r>
        <w:t>- Sahara India Life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Tata AIG General Insurance Company Limited</w:t>
      </w:r>
    </w:p>
    <w:p>
      <w:r>
        <w:t>- Tata AIA Life Insurance Company Limited</w:t>
      </w:r>
    </w:p>
    <w:p>
      <w:r>
        <w:t>- United India Insurance Company Limited</w:t>
      </w:r>
    </w:p>
    <w:p>
      <w:r>
        <w:t>- Universal Sompo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