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OPP INSURANCE BROKERS PRIVATE LIMITED</w:t>
      </w:r>
    </w:p>
    <w:p>
      <w:r>
        <w:t>COMPANY NAME</w:t>
      </w:r>
    </w:p>
    <w:p>
      <w:r>
        <w:t>HEADQUARTERS CITY</w:t>
      </w:r>
    </w:p>
    <w:p>
      <w:r>
        <w:t>Mumbai</w:t>
      </w:r>
    </w:p>
    <w:p>
      <w:r>
        <w:t>HEADQUARTERS FULL ADDRESS</w:t>
      </w:r>
    </w:p>
    <w:p>
      <w:r>
        <w:t>202, 2nd Floor, Sai Commercial Complex, B-wing, Chembur Naka, Chembur (E), Mumbai 400071</w:t>
      </w:r>
    </w:p>
    <w:p>
      <w:pPr>
        <w:pStyle w:val="Heading1"/>
      </w:pPr>
      <w:r>
        <w:t>ABOUT THE COMPANY</w:t>
      </w:r>
    </w:p>
    <w:p>
      <w:r>
        <w:t>OPP Insurance Brokers Private Limited was incorporated in 2011 with the vision of simplifying the complex world of insurance for its clients. As an IRDAI licensed direct insurance broker, the company started its journey focusing on providing comprehensive and tailored insurance solutions. Over the years, it has built a reputation for its client-centric approach and commitment to delivering reliable insurance advisory services across various segments.</w:t>
      </w:r>
    </w:p>
    <w:p>
      <w:r>
        <w:t>The company has established itself as a significant player in the Indian insurance brokerage landscape, serving a diverse clientele that includes individuals, families, and corporate entities. It aims to empower clients by helping them make informed decisions about their insurance needs, ensuring adequate coverage and value. OPP Insurance Brokers distinguishes itself through its unbiased advice and transparent processes, striving to be a trusted partner in financial protection.</w:t>
      </w:r>
    </w:p>
    <w:p>
      <w:r>
        <w:t>OPP Insurance Brokers offers a wide spectrum of insurance products and services, encompassing life insurance, health insurance, motor insurance, travel insurance, home insurance, and various commercial insurance solutions like property, liability, and marine insurance. Their service model focuses on understanding client requirements, analyzing risks, and recommending suitable policies from their extensive network of partner insurers. They also provide support through the entire policy lifecycle, including claims assistance.</w:t>
      </w:r>
    </w:p>
    <w:p>
      <w:r>
        <w:t>KEY MANAGEMENT PERSONNEL</w:t>
      </w:r>
    </w:p>
    <w:p>
      <w:r>
        <w:t>CEO: Mr. Paresh P. Patil. He is the Founder and CEO of OPP Insurance Brokers Private Limited. Mr. Patil brings over two decades of extensive experience in the financial services sector, particularly in the insurance domain, having commenced his career with Bajaj Allianz Life Insurance. He leads the company's strategic vision and operations.</w:t>
      </w:r>
    </w:p>
    <w:p>
      <w:r>
        <w:t>Chairman: The company's public information does not explicitly list a separate Chairman distinct from the CEO. Mr. Paresh P. Patil serves as the primary leader and guiding force for the organization.</w:t>
      </w:r>
    </w:p>
    <w:p>
      <w:r>
        <w:t>Other Executives</w:t>
      </w:r>
    </w:p>
    <w:p>
      <w:r>
        <w:t>Mr. Swapnil Kadam (Head of Operations): Manages the company's back-office functions, policy issuance, and efficient claims processing to ensure seamless client service.</w:t>
      </w:r>
    </w:p>
    <w:p>
      <w:r>
        <w:t>Mr. Harshal Salunkhe (Head of Business Development): Focuses on expanding the company's client base, fostering new relationships, and enhancing business growth initiatives.</w:t>
      </w:r>
    </w:p>
    <w:p>
      <w:pPr>
        <w:pStyle w:val="Heading1"/>
      </w:pPr>
      <w:r>
        <w:t>PARTNER INSURANCE COMPANIES</w:t>
      </w:r>
    </w:p>
    <w:p>
      <w:r>
        <w:t>- Life Insurance: Aditya Birla Sun Life Insurance, Bajaj Allianz Life Insurance, Edelweiss Tokio Life Insurance, Future Generali India Life Insurance, HDFC Life Insurance, ICICI Prudential Life Insurance, IndiaFirst Life Insurance, Kotak Mahindra Life Insurance, Max Life Insurance, PNB MetLife India Insurance, Reliance Nippon Life Insurance, SBI Life Insurance, Shriram Life Insurance, Star Union Dai-ichi Life Insurance, Tata AIA Life Insurance</w:t>
      </w:r>
    </w:p>
    <w:p>
      <w:r>
        <w:t>- General Insurance: Bajaj Allianz General Insurance, Bharti AXA General Insurance, Cholamandalam MS General Insurance, Digit General Insurance, Future Generali India Insurance, Go Digit General Insurance, HDFC ERGO General Insurance, ICICI Lombard General Insurance, IFFCO Tokio General Insurance, Liberty General Insurance, Magma HDI General Insurance, National Insurance, New India Assurance, Oriental Insurance, Reliance General Insurance, Royal Sundaram General Insurance, SBI General Insurance, Shriram General Insurance, Star Health and Allied Insurance, Tata AIG General Insurance, United India Insurance, Universal Sompo General Insurance,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