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 J INSURANCE BROKERS PVT. LTD.</w:t>
      </w:r>
    </w:p>
    <w:p>
      <w:r>
        <w:t>COMPANY NAME</w:t>
      </w:r>
    </w:p>
    <w:p>
      <w:r>
        <w:t>HEADQUARTERS CITY</w:t>
      </w:r>
    </w:p>
    <w:p>
      <w:r>
        <w:t>Thane</w:t>
      </w:r>
    </w:p>
    <w:p>
      <w:r>
        <w:t>HEADQUARTERS FULL ADDRESS</w:t>
      </w:r>
    </w:p>
    <w:p>
      <w:r>
        <w:t>OFFICE NO. 805, 8TH FLOOR, LODHA SUPREMUS, KANAKIA ROAD, NEAR RAJASTHAN TOWER, MIRA ROAD (EAST), THANE, MH-401107 IN</w:t>
      </w:r>
    </w:p>
    <w:p>
      <w:pPr>
        <w:pStyle w:val="Heading1"/>
      </w:pPr>
      <w:r>
        <w:t>ABOUT THE COMPANY</w:t>
      </w:r>
    </w:p>
    <w:p>
      <w:r>
        <w:t>O J Insurance Brokers Private Limited OJIBPL is a full-service insurance broker that was established in 2011. Licensed by the Insurance Regulatory and Development Authority of India IRDAI, the company has grown to provide comprehensive insurance and risk management solutions. From its inception, OJIBPL has focused on building a strong foundation of expertise and customer trust within the Indian insurance sector.</w:t>
      </w:r>
    </w:p>
    <w:p>
      <w:r>
        <w:t>The company positions itself as a trusted advisor in the competitive Indian insurance market. It emphasizes a customer-centric approach, leveraging its industry knowledge and technological capabilities to offer tailored insurance solutions. OJIBPL aims to simplify the complexities of insurance for its clients, ensuring they receive suitable coverage and support throughout their policy journey, including claims assistance.</w:t>
      </w:r>
    </w:p>
    <w:p>
      <w:r>
        <w:t>O J Insurance Brokers provides a wide range of insurance products and services for various client segments, including individuals, Small and Medium Enterprises SMEs, and large corporations. Their offerings span across multiple insurance categories such as Motor, Health, Life, Property, Marine, and Liability insurance. They also specialize in developing customized insurance solutions designed to meet the specific and evolving needs of their diverse clientele.</w:t>
      </w:r>
    </w:p>
    <w:p>
      <w:r>
        <w:t>KEY MANAGEMENT PERSONNEL</w:t>
      </w:r>
    </w:p>
    <w:p>
      <w:r>
        <w:t>CEO: Omprakash Jayprakash Sharma (Founder Director and Managing Director &amp; CEO, with significant experience in the insurance brokering sector.)</w:t>
      </w:r>
    </w:p>
    <w:p>
      <w:r>
        <w:t>Chairman: Omprakash Jayprakash Sharma (Also serves as the Managing Director &amp; CEO. A separate Chairman role is not specified.)</w:t>
      </w:r>
    </w:p>
    <w:p>
      <w:r>
        <w:t>Other Executives: Jayshree Sharma (Director), Pratik Omprakash Sharma (Director)</w:t>
      </w:r>
    </w:p>
    <w:p>
      <w:pPr>
        <w:pStyle w:val="Heading1"/>
      </w:pPr>
      <w:r>
        <w:t>PARTNER INSURANCE COMPANIES</w:t>
      </w:r>
    </w:p>
    <w:p>
      <w:r>
        <w:t>- HDFC Life Insurance</w:t>
      </w:r>
    </w:p>
    <w:p>
      <w:r>
        <w:t>- ICICI Prudential Life Insurance</w:t>
      </w:r>
    </w:p>
    <w:p>
      <w:r>
        <w:t>- Max Life Insurance</w:t>
      </w:r>
    </w:p>
    <w:p>
      <w:r>
        <w:t>- SBI Life Insurance</w:t>
      </w:r>
    </w:p>
    <w:p>
      <w:r>
        <w:t>- Bajaj Allianz Life Insurance</w:t>
      </w:r>
    </w:p>
    <w:p>
      <w:r>
        <w:t>- Star Health and Allied Insurance</w:t>
      </w:r>
    </w:p>
    <w:p>
      <w:r>
        <w:t>- Care Health Insurance</w:t>
      </w:r>
    </w:p>
    <w:p>
      <w:r>
        <w:t>- ManipalCigna Health Insurance</w:t>
      </w:r>
    </w:p>
    <w:p>
      <w:r>
        <w:t>- Aditya Birla Health Insurance</w:t>
      </w:r>
    </w:p>
    <w:p>
      <w:r>
        <w:t>- Niva Bupa Health Insurance</w:t>
      </w:r>
    </w:p>
    <w:p>
      <w:r>
        <w:t>- Liberty General Insurance</w:t>
      </w:r>
    </w:p>
    <w:p>
      <w:r>
        <w:t>- Bajaj Allianz General Insurance</w:t>
      </w:r>
    </w:p>
    <w:p>
      <w:r>
        <w:t>- HDFC ERGO General Insurance</w:t>
      </w:r>
    </w:p>
    <w:p>
      <w:r>
        <w:t>- ICICI Lombard General Insurance</w:t>
      </w:r>
    </w:p>
    <w:p>
      <w:r>
        <w:t>- Future Generali India Insurance</w:t>
      </w:r>
    </w:p>
    <w:p>
      <w:r>
        <w:t>- United India Insurance</w:t>
      </w:r>
    </w:p>
    <w:p>
      <w:r>
        <w:t>- The New India Assurance</w:t>
      </w:r>
    </w:p>
    <w:p>
      <w:r>
        <w:t>- Oriental Insurance Company</w:t>
      </w:r>
    </w:p>
    <w:p>
      <w:r>
        <w:t>- Royal Sundaram General Insurance</w:t>
      </w:r>
    </w:p>
    <w:p>
      <w:r>
        <w:t>- Reliance General Insurance</w:t>
      </w:r>
    </w:p>
    <w:p>
      <w:r>
        <w:t>- Cholamandalam MS General Insurance</w:t>
      </w:r>
    </w:p>
    <w:p>
      <w:r>
        <w:t>- Go Digit General Insurance</w:t>
      </w:r>
    </w:p>
    <w:p>
      <w:r>
        <w:t>- Shriram General Insurance</w:t>
      </w:r>
    </w:p>
    <w:p>
      <w:r>
        <w:t>- Magma HDI General Insurance</w:t>
      </w:r>
    </w:p>
    <w:p>
      <w:r>
        <w:t>- Universal Sompo General Insurance</w:t>
      </w:r>
    </w:p>
    <w:p>
      <w:r>
        <w:t>- Kotak Mahindra General Insurance</w:t>
      </w:r>
    </w:p>
    <w:p>
      <w:r>
        <w:t>- Acko General Insurance</w:t>
      </w:r>
    </w:p>
    <w:p>
      <w:r>
        <w:t>- SBI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