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POLICYBOAT INSURANCE BROKERS PRIVATE LIMITED</w:t>
      </w:r>
    </w:p>
    <w:p>
      <w:r>
        <w:t>COMPANY NAME</w:t>
      </w:r>
    </w:p>
    <w:p>
      <w:r>
        <w:t>HEADQUARTERS CITY</w:t>
      </w:r>
    </w:p>
    <w:p>
      <w:r>
        <w:t>Gurgaon</w:t>
      </w:r>
    </w:p>
    <w:p>
      <w:r>
        <w:t>HEADQUARTERS FULL ADDRESS</w:t>
      </w:r>
    </w:p>
    <w:p>
      <w:r>
        <w:t>Office No 616, 6th Floor, Vipul Square, Block B, Sushant Lok Phase 1, Gurgaon, Haryana 122002</w:t>
      </w:r>
    </w:p>
    <w:p>
      <w:pPr>
        <w:pStyle w:val="Heading1"/>
      </w:pPr>
      <w:r>
        <w:t>ABOUT THE COMPANY</w:t>
      </w:r>
    </w:p>
    <w:p>
      <w:r>
        <w:t>Policyboat Insurance Brokers Private Limited is a relatively new player in the Indian insurance brokerage landscape, having been founded in 2021. The company's core mission is to simplify the complex process of buying insurance for individuals and businesses across India. Leveraging technology, Policyboat aims to provide a transparent, efficient, and user-friendly platform that empowers customers to make informed insurance decisions.</w:t>
      </w:r>
    </w:p>
    <w:p>
      <w:r>
        <w:t>The company positions itself as a digital-first insurance broker, emphasizing convenience and accessibility. It strives to be a one-stop solution for various insurance needs, offering a wide array of products from multiple insurers on a single platform. This approach allows customers to compare different policies, understand their features, and choose the most suitable plan without the traditional hassles often associated with insurance purchases.</w:t>
      </w:r>
    </w:p>
    <w:p>
      <w:r>
        <w:t>Policyboat offers a comprehensive range of insurance products including motor insurance (car and bike), health insurance, life insurance, travel insurance, and commercial insurance. Beyond just facilitating policy purchases, the company aims to provide advisory services, assisting customers through the entire insurance journey from policy selection to claims support. Their objective is to build trust and long-term relationships by ensuring customer satisfaction and offering reliable support.</w:t>
      </w:r>
    </w:p>
    <w:p>
      <w:r>
        <w:t>KEY MANAGEMENT PERSONNEL</w:t>
      </w:r>
    </w:p>
    <w:p>
      <w:r>
        <w:t>CEO: Vikas Jain - Co-founder and CEO. Vikas Jain brings significant experience in the financial services and technology sectors, having played key roles in various digital platforms. His focus at Policyboat is on strategic direction, technological innovation, and scaling the company's operations to enhance customer reach and service delivery.</w:t>
      </w:r>
    </w:p>
    <w:p>
      <w:r>
        <w:t>Chairman: Not publicly disclosed.</w:t>
      </w:r>
    </w:p>
    <w:p>
      <w:r>
        <w:t>Other Executives</w:t>
      </w:r>
    </w:p>
    <w:p>
      <w:r>
        <w:t>Vivek Prakash - Co-founder and COO. Vivek Prakash is responsible for overseeing the company's day-to-day operations, business development, and ensuring a seamless customer experience. His expertise lies in operational efficiency and driving growth.</w:t>
      </w:r>
    </w:p>
    <w:p>
      <w:r>
        <w:t>Anil Sharma - Co-founder and CTO. Anil Sharma leads Policyboat's technology initiatives, overseeing the development and maintenance of its digital platform. His background in software architecture and digital transformation is crucial for building a robust and user-friendly insurance ecosystem.</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Star Union Dai-ichi Life Insurance</w:t>
      </w:r>
    </w:p>
    <w:p>
      <w:r>
        <w:t>- Edelweiss Tokio Life Insurance</w:t>
      </w:r>
    </w:p>
    <w:p>
      <w:r>
        <w:t>- Ageas Federal Life Insurance</w:t>
      </w:r>
    </w:p>
    <w:p>
      <w:r>
        <w:t>- IndiaFirst Life Insurance</w:t>
      </w:r>
    </w:p>
    <w:p>
      <w:r>
        <w:t>- Canara HSBC Life Insurance</w:t>
      </w:r>
    </w:p>
    <w:p>
      <w:r>
        <w:t>- Shriram Life Insurance</w:t>
      </w:r>
    </w:p>
    <w:p>
      <w:r>
        <w:t>- Kotak Mahindra Life Insurance</w:t>
      </w:r>
    </w:p>
    <w:p>
      <w:r>
        <w:t>- HDFC ERGO General Insurance</w:t>
      </w:r>
    </w:p>
    <w:p>
      <w:r>
        <w:t>- Bajaj Allianz General Insurance</w:t>
      </w:r>
    </w:p>
    <w:p>
      <w:r>
        <w:t>- Future Generali India Insurance</w:t>
      </w:r>
    </w:p>
    <w:p>
      <w:r>
        <w:t>- Liberty General Insurance</w:t>
      </w:r>
    </w:p>
    <w:p>
      <w:r>
        <w:t>- Cholamandalam MS General Insurance</w:t>
      </w:r>
    </w:p>
    <w:p>
      <w:r>
        <w:t>- Go Digit General Insurance</w:t>
      </w:r>
    </w:p>
    <w:p>
      <w:r>
        <w:t>- IFFCO Tokio General Insurance</w:t>
      </w:r>
    </w:p>
    <w:p>
      <w:r>
        <w:t>- ICICI Lombard General Insurance</w:t>
      </w:r>
    </w:p>
    <w:p>
      <w:r>
        <w:t>- Magma HDI General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United India Insurance Company</w:t>
      </w:r>
    </w:p>
    <w:p>
      <w:r>
        <w:t>- Universal Sompo General Insurance</w:t>
      </w:r>
    </w:p>
    <w:p>
      <w:r>
        <w:t>- Navi General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