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CART INSURANCE BROKER PRIVATE LIMITED</w:t>
      </w:r>
    </w:p>
    <w:p>
      <w:r>
        <w:t>COMPANY NAME</w:t>
      </w:r>
    </w:p>
    <w:p>
      <w:r>
        <w:t>HEADQUARTERS CITY</w:t>
      </w:r>
    </w:p>
    <w:p>
      <w:r>
        <w:t>Noida</w:t>
      </w:r>
    </w:p>
    <w:p>
      <w:r>
        <w:t>HEADQUARTERS FULL ADDRESS</w:t>
      </w:r>
    </w:p>
    <w:p>
      <w:r>
        <w:t>A-13, SECOND FLOOR, BLOCK A, Sector-63, Noida, Gautam Buddha Nagar, Uttar Pradesh, 201301.</w:t>
      </w:r>
    </w:p>
    <w:p>
      <w:pPr>
        <w:pStyle w:val="Heading1"/>
      </w:pPr>
      <w:r>
        <w:t>ABOUT THE COMPANY</w:t>
      </w:r>
    </w:p>
    <w:p>
      <w:r>
        <w:t>POLICY CART INSURANCE BROKER PRIVATE LIMITED was established with the vision of simplifying the insurance buying process in India. The company operates as an online insurance broking platform, having obtained its license from the IRDAI (Insurance Regulatory and Development Authority of India) under Licence No. 748. Since its inception, it has focused on leveraging technology to make insurance accessible and transparent for customers across the nation, aiming to bridge the gap between complex insurance products and consumers.</w:t>
      </w:r>
    </w:p>
    <w:p>
      <w:r>
        <w:t>Positioned as a prominent online insurance broker, Policy Cart aims to empower individuals and businesses by offering comprehensive and unbiased information. The platform serves as a digital marketplace where customers can compare a wide array of insurance products from multiple insurers, obtain instant quotes, and complete purchases seamlessly online. Its commitment to transparency, ease of use, and customer-centric approach helps it secure a competitive position in the rapidly expanding Indian InsurTech landscape.</w:t>
      </w:r>
    </w:p>
    <w:p>
      <w:r>
        <w:t>Policy Cart provides a diverse portfolio of insurance solutions catering to various needs. Its offerings include motor insurance (Car and Bike), Health Insurance, Term Life Insurance, Travel Insurance, and Home Insurance. The core service revolves around enabling customers to compare different policies side-by-side, understand their features, and make informed decisions, supported by digital convenience and dedicated customer service.</w:t>
      </w:r>
    </w:p>
    <w:p>
      <w:r>
        <w:t>KEY MANAGEMENT PERSONNEL</w:t>
      </w:r>
    </w:p>
    <w:p>
      <w:r>
        <w:t>CEO: Not explicitly designated on the company's public platforms.</w:t>
      </w:r>
    </w:p>
    <w:p>
      <w:r>
        <w:t>Chairman: Not explicitly designated on the company's public platforms.</w:t>
      </w:r>
    </w:p>
    <w:p>
      <w:r>
        <w:t>Other Executives</w:t>
      </w:r>
    </w:p>
    <w:p>
      <w:r>
        <w:t>Ashish Yadav (Director): As a key director, he is involved in the strategic direction and operational aspects of the company. Specific background details are not extensively detailed publicly.</w:t>
      </w:r>
    </w:p>
    <w:p>
      <w:r>
        <w:t>Amit Kumar (Director): Another key director, he contributes to overseeing the company's growth initiatives and daily operations. Specific background details are not extensively detailed publicly.</w:t>
      </w:r>
    </w:p>
    <w:p>
      <w:pPr>
        <w:pStyle w:val="Heading1"/>
      </w:pPr>
      <w:r>
        <w:t>PARTNER INSURANCE COMPANIES</w:t>
      </w:r>
    </w:p>
    <w:p>
      <w:r>
        <w:t>- HDFC ERGO General Insurance</w:t>
      </w:r>
    </w:p>
    <w:p>
      <w:r>
        <w:t>- Bajaj Allianz General Insurance</w:t>
      </w:r>
    </w:p>
    <w:p>
      <w:r>
        <w:t>- SBI General Insurance</w:t>
      </w:r>
    </w:p>
    <w:p>
      <w:r>
        <w:t>- New India Assurance</w:t>
      </w:r>
    </w:p>
    <w:p>
      <w:r>
        <w:t>- United India Insurance</w:t>
      </w:r>
    </w:p>
    <w:p>
      <w:r>
        <w:t>- Oriental Insurance Company</w:t>
      </w:r>
    </w:p>
    <w:p>
      <w:r>
        <w:t>- IFFCO Tokio General Insurance</w:t>
      </w:r>
    </w:p>
    <w:p>
      <w:r>
        <w:t>- Future Generali India Insurance</w:t>
      </w:r>
    </w:p>
    <w:p>
      <w:r>
        <w:t>- Universal Sompo General Insurance</w:t>
      </w:r>
    </w:p>
    <w:p>
      <w:r>
        <w:t>- Edelweiss General Insurance</w:t>
      </w:r>
    </w:p>
    <w:p>
      <w:r>
        <w:t>- Liberty General Insurance</w:t>
      </w:r>
    </w:p>
    <w:p>
      <w:r>
        <w:t>- Cholamandalam MS General Insurance</w:t>
      </w:r>
    </w:p>
    <w:p>
      <w:r>
        <w:t>- Reliance General Insurance</w:t>
      </w:r>
    </w:p>
    <w:p>
      <w:r>
        <w:t>- Kotak General Insurance</w:t>
      </w:r>
    </w:p>
    <w:p>
      <w:r>
        <w:t>- Niva Bupa Health Insurance</w:t>
      </w:r>
    </w:p>
    <w:p>
      <w:r>
        <w:t>- Aditya Birla Health Insurance</w:t>
      </w:r>
    </w:p>
    <w:p>
      <w:r>
        <w:t>- Star Health and Allied Insurance</w:t>
      </w:r>
    </w:p>
    <w:p>
      <w:r>
        <w:t>- Care Health Insurance</w:t>
      </w:r>
    </w:p>
    <w:p>
      <w:r>
        <w:t>- HDFC Life Insurance</w:t>
      </w:r>
    </w:p>
    <w:p>
      <w:r>
        <w:t>- ICICI Prudential Life Insurance</w:t>
      </w:r>
    </w:p>
    <w:p>
      <w:r>
        <w:t>- SBI Life Insurance</w:t>
      </w:r>
    </w:p>
    <w:p>
      <w:r>
        <w:t>- Bajaj Allianz Life Insurance</w:t>
      </w:r>
    </w:p>
    <w:p>
      <w:r>
        <w:t>- Max Life Insurance</w:t>
      </w:r>
    </w:p>
    <w:p>
      <w:r>
        <w:t>- PNB MetLife India Insurance</w:t>
      </w:r>
    </w:p>
    <w:p>
      <w:r>
        <w:t>- Canara HSBC Oriental Bank of Commerce Life Insurance</w:t>
      </w:r>
    </w:p>
    <w:p>
      <w:r>
        <w:t>- Shriram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