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PLANNER INSURANCE BROKERS PRIVATE LIMITED</w:t>
      </w:r>
    </w:p>
    <w:p>
      <w:r>
        <w:t>COMPANY NAME</w:t>
      </w:r>
    </w:p>
    <w:p>
      <w:r>
        <w:t>HEADQUARTERS CITY</w:t>
      </w:r>
    </w:p>
    <w:p>
      <w:r>
        <w:t>Hyderabad</w:t>
      </w:r>
    </w:p>
    <w:p>
      <w:r>
        <w:t>HEADQUARTERS FULL ADDRESS</w:t>
      </w:r>
    </w:p>
    <w:p>
      <w:r>
        <w:t>Plot No. 119, 1st Floor, Road No. 14, Film Nagar, Jubilee Hills, Hyderabad – 500096, Telangana, India.</w:t>
      </w:r>
    </w:p>
    <w:p>
      <w:pPr>
        <w:pStyle w:val="Heading1"/>
      </w:pPr>
      <w:r>
        <w:t>ABOUT THE COMPANY</w:t>
      </w:r>
    </w:p>
    <w:p>
      <w:r>
        <w:t>POLICY PLANNER INSURANCE BROKERS PRIVATE LIMITED was established in 2005, marking its inception as an IRDAI (Insurance Regulatory and Development Authority of India) licensed insurance broker. Since its founding, the company has grown to become a prominent player in the Indian insurance landscape, offering a comprehensive suite of insurance solutions across both life and general insurance segments.</w:t>
      </w:r>
    </w:p>
    <w:p>
      <w:r>
        <w:t>The company has established itself as one of the leading insurance brokerage firms in India, distinguished by its client-centric approach and extensive market reach. Policy Planner serves a diverse clientele that includes individuals, small and medium enterprises (SMEs), and large corporate entities. Its strong market presence is underpinned by a wide array of insurance products and a commitment to providing tailored solutions that meet the unique needs of its clients.</w:t>
      </w:r>
    </w:p>
    <w:p>
      <w:r>
        <w:t>Policy Planner offers a wide spectrum of services encompassing various insurance categories such as life, health, motor, travel, property, and specialized business insurance. Beyond merely facilitating policy purchases, the company provides expert guidance in policy selection, thorough risk assessment, dedicated claims assistance, and ongoing support for renewals and policy management. The firm leverages its experienced team to simplify the insurance process and ensure clients receive optimal coverage and support throughout their policy lifecycle.</w:t>
      </w:r>
    </w:p>
    <w:p>
      <w:r>
        <w:t>KEY MANAGEMENT PERSONNEL</w:t>
      </w:r>
    </w:p>
    <w:p>
      <w:r>
        <w:t>CEO: Not specified</w:t>
      </w:r>
    </w:p>
    <w:p>
      <w:r>
        <w:t>Chairman: Not specified</w:t>
      </w:r>
    </w:p>
    <w:p>
      <w:r>
        <w:t>Other Executives</w:t>
      </w:r>
    </w:p>
    <w:p>
      <w:r>
        <w:t>Managing Director: V. Srinivasa Rao - An experienced professional with a background in the insurance and financial services industry.</w:t>
      </w:r>
    </w:p>
    <w:p>
      <w:r>
        <w:t>Director: Srinivas Srirangam - An experienced professional with a background in the insurance and financial services industry.</w:t>
      </w:r>
    </w:p>
    <w:p>
      <w:r>
        <w:t>Director: M. Raghuram - An experienced professional with a background in the insurance and financial services industry.</w:t>
      </w:r>
    </w:p>
    <w:p>
      <w:pPr>
        <w:pStyle w:val="Heading1"/>
      </w:pPr>
      <w:r>
        <w:t>PARTNER INSURANCE COMPANIES</w:t>
      </w:r>
    </w:p>
    <w:p>
      <w:r>
        <w:t>- HDFC Life Insurance Company Limited</w:t>
      </w:r>
    </w:p>
    <w:p>
      <w:r>
        <w:t>- Max Life Insurance Company Limited</w:t>
      </w:r>
    </w:p>
    <w:p>
      <w:r>
        <w:t>- ICICI Prudential Life Insurance Company Limited</w:t>
      </w:r>
    </w:p>
    <w:p>
      <w:r>
        <w:t>- Bajaj Allianz Life Insurance Company Limited</w:t>
      </w:r>
    </w:p>
    <w:p>
      <w:r>
        <w:t>- SBI Life Insurance Company Limited</w:t>
      </w:r>
    </w:p>
    <w:p>
      <w:r>
        <w:t>- Pramerica Life Insurance Company Limited</w:t>
      </w:r>
    </w:p>
    <w:p>
      <w:r>
        <w:t>- Exide Life Insurance Company Limited</w:t>
      </w:r>
    </w:p>
    <w:p>
      <w:r>
        <w:t>- Star Union Dai-ichi Life Insurance Company Limited</w:t>
      </w:r>
    </w:p>
    <w:p>
      <w:r>
        <w:t>- IndiaFirst Life Insurance Company Limited</w:t>
      </w:r>
    </w:p>
    <w:p>
      <w:r>
        <w:t>- Canara HSBC OBC Life Insurance Company Limited</w:t>
      </w:r>
    </w:p>
    <w:p>
      <w:r>
        <w:t>- Edelweiss Tokio Life Insurance Company Limited</w:t>
      </w:r>
    </w:p>
    <w:p>
      <w:r>
        <w:t>- Future Generali India Life Insurance Company Limited</w:t>
      </w:r>
    </w:p>
    <w:p>
      <w:r>
        <w:t>- Aditya Birla Sun Life Insurance Company Limited</w:t>
      </w:r>
    </w:p>
    <w:p>
      <w:r>
        <w:t>- Ageas Federal Life Insurance Company Limited</w:t>
      </w:r>
    </w:p>
    <w:p>
      <w:r>
        <w:t>- Shriram Life Insurance Company Limited</w:t>
      </w:r>
    </w:p>
    <w:p>
      <w:r>
        <w:t>- Tata AIA Life Insurance Company Limited</w:t>
      </w:r>
    </w:p>
    <w:p>
      <w:r>
        <w:t>- LIC of India</w:t>
      </w:r>
    </w:p>
    <w:p>
      <w:r>
        <w:t>- ICICI Lombard General Insurance Company Limited</w:t>
      </w:r>
    </w:p>
    <w:p>
      <w:r>
        <w:t>- HDFC ERGO General Insurance Company Limited</w:t>
      </w:r>
    </w:p>
    <w:p>
      <w:r>
        <w:t>- Bajaj Allianz General Insurance Company Limited</w:t>
      </w:r>
    </w:p>
    <w:p>
      <w:r>
        <w:t>- New India Assurance Company Limited</w:t>
      </w:r>
    </w:p>
    <w:p>
      <w:r>
        <w:t>- Oriental Insurance Company Limited</w:t>
      </w:r>
    </w:p>
    <w:p>
      <w:r>
        <w:t>- United India Insurance Company Limited</w:t>
      </w:r>
    </w:p>
    <w:p>
      <w:r>
        <w:t>- Royal Sundaram General Insurance Company Limited</w:t>
      </w:r>
    </w:p>
    <w:p>
      <w:r>
        <w:t>- Cholamandalam MS General Insurance Company Limited</w:t>
      </w:r>
    </w:p>
    <w:p>
      <w:r>
        <w:t>- SBI General Insurance Company Limited</w:t>
      </w:r>
    </w:p>
    <w:p>
      <w:r>
        <w:t>- Liberty General Insurance Limited</w:t>
      </w:r>
    </w:p>
    <w:p>
      <w:r>
        <w:t>- Universal Sompo General Insurance Company Limited</w:t>
      </w:r>
    </w:p>
    <w:p>
      <w:r>
        <w:t>- Reliance General Insurance Company Limited</w:t>
      </w:r>
    </w:p>
    <w:p>
      <w:r>
        <w:t>- Future Generali India Insurance Company Limited</w:t>
      </w:r>
    </w:p>
    <w:p>
      <w:r>
        <w:t>- Aditya Birla Health Insurance Company Limited</w:t>
      </w:r>
    </w:p>
    <w:p>
      <w:r>
        <w:t>- Star Health and Allied Insurance Co Ltd</w:t>
      </w:r>
    </w:p>
    <w:p>
      <w:r>
        <w:t>- Care Health Insurance Limited</w:t>
      </w:r>
    </w:p>
    <w:p>
      <w:r>
        <w:t>- Niva Bupa Health Insurance Company Limited</w:t>
      </w:r>
    </w:p>
    <w:p>
      <w:r>
        <w:t>- ManipalCigna Health Insurance Company Limited</w:t>
      </w:r>
    </w:p>
    <w:p>
      <w:r>
        <w:t>- Kotak Mahindra General Insurance Company Limited</w:t>
      </w:r>
    </w:p>
    <w:p>
      <w:r>
        <w:t>- Go Digit General Insurance Limited</w:t>
      </w:r>
    </w:p>
    <w:p>
      <w:r>
        <w:t>- Acko General Insurance Limited</w:t>
      </w:r>
    </w:p>
    <w:p>
      <w:r>
        <w:t>- Magma HDI General Insurance Company Limited</w:t>
      </w:r>
    </w:p>
    <w:p>
      <w:r>
        <w:t>- IFFCO Tokio General Insurance Company Limited</w:t>
      </w:r>
    </w:p>
    <w:p>
      <w:r>
        <w:t>- Raheja QBE General Insurance Company Limited</w:t>
      </w:r>
    </w:p>
    <w:p>
      <w:r>
        <w:t>- SGI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