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Probus Insurance Broker Private Limited</w:t>
      </w:r>
    </w:p>
    <w:p>
      <w:r>
        <w:t>COMPANY NAME</w:t>
      </w:r>
    </w:p>
    <w:p>
      <w:r>
        <w:t>HEADQUARTERS CITY</w:t>
      </w:r>
    </w:p>
    <w:p>
      <w:r>
        <w:t>Mumbai</w:t>
      </w:r>
    </w:p>
    <w:p>
      <w:r>
        <w:t>HEADQUARTERS FULL ADDRESS</w:t>
      </w:r>
    </w:p>
    <w:p>
      <w:r>
        <w:t>201-205, 2nd Floor, Sai Commercial Complex, Opposite DN Nagar Metro Station, Andheri (West), Mumbai - 400053</w:t>
      </w:r>
    </w:p>
    <w:p>
      <w:pPr>
        <w:pStyle w:val="Heading1"/>
      </w:pPr>
      <w:r>
        <w:t>ABOUT THE COMPANY</w:t>
      </w:r>
    </w:p>
    <w:p>
      <w:r>
        <w:t>Probus Insurance Broker Private Limited was established in 2019 with a vision to revolutionize the insurance landscape in India. From its inception, the company adopted a digital-first approach, leveraging technology to simplify the insurance buying and claiming process. Its core mission is to make insurance accessible, understandable, and affordable for individuals and businesses across the nation, bridging the gap between complex insurance products and the needs of everyday consumers.</w:t>
      </w:r>
    </w:p>
    <w:p>
      <w:r>
        <w:t>In a competitive market, Probus Insurance Broker has rapidly carved out a significant position as a tech-driven insurance intermediary. The company's market standing is underpinned by its robust digital platform, extensive network of insurer partnerships, and a customer-centric service model. It focuses on providing impartial advice and a wide array of choices, empowering clients to make informed decisions about their insurance needs, thus contributing to higher insurance penetration and financial security.</w:t>
      </w:r>
    </w:p>
    <w:p>
      <w:r>
        <w:t>The company offers a comprehensive range of insurance products and services, catering to diverse requirements. This includes life insurance, general insurance such as motor, health, home, and travel insurance, as well as specialized commercial insurance solutions for businesses. Beyond policy issuance, Probus Insurance Broker also provides crucial support in claims processing and offers advisory services, ensuring end-to-end assistance and a seamless experience for its policyholders.</w:t>
      </w:r>
    </w:p>
    <w:p>
      <w:r>
        <w:t>KEY MANAGEMENT PERSONNEL</w:t>
      </w:r>
    </w:p>
    <w:p>
      <w:r>
        <w:t>CEO: Rakesh Goyal - Founder &amp; CEO. He possesses extensive experience in the financial services and insurance sectors, driving the company's vision for a technology-driven and customer-centric insurance ecosystem.</w:t>
      </w:r>
    </w:p>
    <w:p>
      <w:r>
        <w:t>Chairman: Not explicitly listed as a separate role; Rakesh Goyal, the CEO, also serves as a Director.</w:t>
      </w:r>
    </w:p>
    <w:p>
      <w:r>
        <w:t>Other Executives</w:t>
      </w:r>
    </w:p>
    <w:p>
      <w:r>
        <w:t>Vinod Krishnan - Co-Founder &amp; Director</w:t>
      </w:r>
    </w:p>
    <w:p>
      <w:r>
        <w:t>Sumit Mathur - Chief Technology Officer</w:t>
      </w:r>
    </w:p>
    <w:p>
      <w:r>
        <w:t>Neha M - Head - Operations &amp; HR</w:t>
      </w:r>
    </w:p>
    <w:p>
      <w:pPr>
        <w:pStyle w:val="Heading1"/>
      </w:pPr>
      <w:r>
        <w:t>PARTNER INSURANCE COMPANIES</w:t>
      </w:r>
    </w:p>
    <w:p>
      <w:r>
        <w:t>- Acko General Insurance</w:t>
      </w:r>
    </w:p>
    <w:p>
      <w:r>
        <w:t>- Bajaj Allianz General Insurance</w:t>
      </w:r>
    </w:p>
    <w:p>
      <w:r>
        <w:t>- Bajaj Allianz Life Insurance</w:t>
      </w:r>
    </w:p>
    <w:p>
      <w:r>
        <w:t>- Bharti AXA Life Insurance</w:t>
      </w:r>
    </w:p>
    <w:p>
      <w:r>
        <w:t>- Care Health Insurance</w:t>
      </w:r>
    </w:p>
    <w:p>
      <w:r>
        <w:t>- Cholamandalam MS General Insurance</w:t>
      </w:r>
    </w:p>
    <w:p>
      <w:r>
        <w:t>- Future Generali India Insurance</w:t>
      </w:r>
    </w:p>
    <w:p>
      <w:r>
        <w:t>- Future Generali India Life Insurance</w:t>
      </w:r>
    </w:p>
    <w:p>
      <w:r>
        <w:t>- Go Digit General Insurance</w:t>
      </w:r>
    </w:p>
    <w:p>
      <w:r>
        <w:t>- HDFC Life Insurance</w:t>
      </w:r>
    </w:p>
    <w:p>
      <w:r>
        <w:t>- ICICI Lombard General Insurance</w:t>
      </w:r>
    </w:p>
    <w:p>
      <w:r>
        <w:t>- ICICI Prudential Life Insurance</w:t>
      </w:r>
    </w:p>
    <w:p>
      <w:r>
        <w:t>- IFFCO Tokio General Insurance</w:t>
      </w:r>
    </w:p>
    <w:p>
      <w:r>
        <w:t>- Kotak Mahindra Life Insurance</w:t>
      </w:r>
    </w:p>
    <w:p>
      <w:r>
        <w:t>- Liberty General Insurance</w:t>
      </w:r>
    </w:p>
    <w:p>
      <w:r>
        <w:t>- Life Insurance Corporation of India (LIC)</w:t>
      </w:r>
    </w:p>
    <w:p>
      <w:r>
        <w:t>- Max Life Insurance</w:t>
      </w:r>
    </w:p>
    <w:p>
      <w:r>
        <w:t>- National Insurance Company</w:t>
      </w:r>
    </w:p>
    <w:p>
      <w:r>
        <w:t>- New India Assurance</w:t>
      </w:r>
    </w:p>
    <w:p>
      <w:r>
        <w:t>- Oriental Insurance Company</w:t>
      </w:r>
    </w:p>
    <w:p>
      <w:r>
        <w:t>- PNB MetLife India Insurance</w:t>
      </w:r>
    </w:p>
    <w:p>
      <w:r>
        <w:t>- Reliance General Insurance</w:t>
      </w:r>
    </w:p>
    <w:p>
      <w:r>
        <w:t>- SBI Life Insurance</w:t>
      </w:r>
    </w:p>
    <w:p>
      <w:r>
        <w:t>- Star Health and Allied Insurance</w:t>
      </w:r>
    </w:p>
    <w:p>
      <w:r>
        <w:t>- Tata AIA Life Insurance</w:t>
      </w:r>
    </w:p>
    <w:p>
      <w:r>
        <w:t>- The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