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Pureassure Insurance Brokers Pvt. Ltd.</w:t>
      </w:r>
    </w:p>
    <w:p>
      <w:r>
        <w:t>COMPANY NAME</w:t>
      </w:r>
    </w:p>
    <w:p>
      <w:r>
        <w:t>HEADQUARTERS CITY</w:t>
      </w:r>
    </w:p>
    <w:p>
      <w:r>
        <w:t>Pune</w:t>
      </w:r>
    </w:p>
    <w:p>
      <w:r>
        <w:t>HEADQUARTERS FULL ADDRESS</w:t>
      </w:r>
    </w:p>
    <w:p>
      <w:r>
        <w:t>A 601, Lokmanya Nagar, Off Satara Road, Near Veer Baji Prabhu Chowk, Pune - 411030, Maharashtra, India</w:t>
      </w:r>
    </w:p>
    <w:p>
      <w:pPr>
        <w:pStyle w:val="Heading1"/>
      </w:pPr>
      <w:r>
        <w:t>ABOUT THE COMPANY</w:t>
      </w:r>
    </w:p>
    <w:p>
      <w:r>
        <w:t>Pureassure Insurance Brokers Pvt. Ltd. is an IRDAI licensed insurance broker in India, established in 2011 and licensed by the Insurance Regulatory and Development Authority of India (IRDAI) in 2013 with License No. DB 373/13. The company was founded with the vision to provide comprehensive and unbiased insurance advisory services, catering to the diverse needs of both corporate and individual clients across various sectors. Its foundation marked its entry into the competitive Indian insurance landscape.</w:t>
      </w:r>
    </w:p>
    <w:p>
      <w:r>
        <w:t>The company has positioned itself as a customer-centric insurance broker, emphasizing transparency, trust, and tailored solutions. Pureassure aims to simplify the complex world of insurance for its clients, offering expert guidance and support throughout the policy lifecycle, including claims assistance. It strives to be a preferred partner for individuals and businesses seeking reliable and efficient insurance solutions, leveraging its expertise to deliver value and peace of mind.</w:t>
      </w:r>
    </w:p>
    <w:p>
      <w:r>
        <w:t>Pureassure offers a wide range of insurance products and services across life, health, and general insurance categories. This includes life insurance plans, comprehensive health insurance policies, motor insurance, travel insurance, and home insurance. For corporate clients, Pureassure provides specialized solutions covering property insurance, marine insurance, engineering insurance, liability insurance, and other commercial risk management services. The company also focuses on providing robust claims support to ensure a smooth experience for its policyholders.</w:t>
      </w:r>
    </w:p>
    <w:p>
      <w:r>
        <w:t>KEY MANAGEMENT PERSONNEL</w:t>
      </w:r>
    </w:p>
    <w:p>
      <w:r>
        <w:t>CEO: Nikhil Joshi. As the Founder and CEO, Nikhil Joshi has been instrumental in establishing and growing Pureassure Insurance Brokers Pvt. Ltd. He brings extensive experience and strategic vision to the company, leading its operations and driving its commitment to customer-centric services in the insurance sector.</w:t>
      </w:r>
    </w:p>
    <w:p>
      <w:r>
        <w:t>Chairman: Not explicitly listed as a separate role; Nikhil Joshi serves as Founder, CEO and Director.</w:t>
      </w:r>
    </w:p>
    <w:p>
      <w:r>
        <w:t>Other Executives</w:t>
      </w:r>
    </w:p>
    <w:p>
      <w:r>
        <w:t>Rashmi Nikhil Joshi: Director. As a Director, Rashmi Nikhil Joshi contributes to the strategic direction and corporate governance of Pureassure Insurance Brokers Pvt. Ltd.</w:t>
      </w:r>
    </w:p>
    <w:p>
      <w:pPr>
        <w:pStyle w:val="Heading1"/>
      </w:pPr>
      <w:r>
        <w:t>PARTNER INSURANCE COMPANIES</w:t>
      </w:r>
    </w:p>
    <w:p>
      <w:r>
        <w:t>- Bajaj Allianz General Insurance</w:t>
      </w:r>
    </w:p>
    <w:p>
      <w:r>
        <w:t>- Bajaj Allianz Life Insurance</w:t>
      </w:r>
    </w:p>
    <w:p>
      <w:r>
        <w:t>- HDFC ERGO General Insurance</w:t>
      </w:r>
    </w:p>
    <w:p>
      <w:r>
        <w:t>- HDFC Life Insurance</w:t>
      </w:r>
    </w:p>
    <w:p>
      <w:r>
        <w:t>- ICICI Lombard General Insurance</w:t>
      </w:r>
    </w:p>
    <w:p>
      <w:r>
        <w:t>- ICICI Prudential Life Insurance</w:t>
      </w:r>
    </w:p>
    <w:p>
      <w:r>
        <w:t>- IFFCO Tokio General Insurance</w:t>
      </w:r>
    </w:p>
    <w:p>
      <w:r>
        <w:t>- Liberty General Insurance</w:t>
      </w:r>
    </w:p>
    <w:p>
      <w:r>
        <w:t>- Max Life Insurance</w:t>
      </w:r>
    </w:p>
    <w:p>
      <w:r>
        <w:t>- Niva Bupa Health Insurance (formerly Max Bupa)</w:t>
      </w:r>
    </w:p>
    <w:p>
      <w:r>
        <w:t>- New India Assurance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Star Health and Allied Insurance</w:t>
      </w:r>
    </w:p>
    <w:p>
      <w:r>
        <w:t>- Star Union Dai-ichi Life Insurance</w:t>
      </w:r>
    </w:p>
    <w:p>
      <w:r>
        <w:t>- United India Insurance</w:t>
      </w:r>
    </w:p>
    <w:p>
      <w:r>
        <w:t>- Apollo Munich Health Insurance (as listed on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