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RISKIQ INSURANCE BROKERS PRIVATE LIMITED</w:t>
      </w:r>
    </w:p>
    <w:p>
      <w:r>
        <w:t>COMPANY NAME</w:t>
      </w:r>
    </w:p>
    <w:p>
      <w:r>
        <w:t>HEADQUARTERS CITY</w:t>
      </w:r>
    </w:p>
    <w:p>
      <w:r>
        <w:t>Mumbai</w:t>
      </w:r>
    </w:p>
    <w:p>
      <w:r>
        <w:t>HEADQUARTERS FULL ADDRESS</w:t>
      </w:r>
    </w:p>
    <w:p>
      <w:r>
        <w:t>704, 7th Floor, B Wing, Morya House, New Link Road, Andheri West, Mumbai, Maharashtra, India - 400053</w:t>
      </w:r>
    </w:p>
    <w:p>
      <w:pPr>
        <w:pStyle w:val="Heading1"/>
      </w:pPr>
      <w:r>
        <w:t>ABOUT THE COMPANY</w:t>
      </w:r>
    </w:p>
    <w:p>
      <w:r>
        <w:t>Incorporated in December 2020, RiskIQ Insurance Brokers Private Limited quickly established itself as an IRDAI licensed insurance broker. Founded by experienced industry professionals, the company's genesis was rooted in a vision to simplify insurance and make it more accessible through innovative solutions. From its inception, RiskIQ has focused on leveraging technology to enhance the insurance experience for its clients across various sectors.</w:t>
      </w:r>
    </w:p>
    <w:p>
      <w:r>
        <w:t>RiskIQ has rapidly gained a prominent position in the Indian insurance brokerage market. The company distinguishes itself through a strong emphasis on technology-enabled solutions, offering a transparent and efficient platform for insurance advisory and placement. Serving a diverse clientele including individuals, Small and Medium Enterprises (SMEs), and large corporate entities, RiskIQ is recognized for its comprehensive approach and client-centric philosophy, aiming to be a trusted advisor in risk management.</w:t>
      </w:r>
    </w:p>
    <w:p>
      <w:r>
        <w:t>The company offers a wide spectrum of insurance products and services tailored to meet varied client needs. For individuals, this includes essential coverages like motor, health, travel, home, and life insurance. For commercial clients, RiskIQ provides robust solutions covering property, marine, liability (including cyber), and comprehensive employee benefit programs. Beyond product offerings, RiskIQ also specializes in providing expert risk management advisory and and dedicated claims assistance, ensuring end-to-end support for its policyholders.</w:t>
      </w:r>
    </w:p>
    <w:p>
      <w:r>
        <w:t>KEY MANAGEMENT PERSONNEL</w:t>
      </w:r>
    </w:p>
    <w:p>
      <w:r>
        <w:t>CEO: Siddharth Maurya - Siddharth Maurya is the Co-Founder and CEO of RiskIQ. He brings over a decade of extensive experience in the Insurance Broking and Digital Payments industry. Prior to co-founding RiskIQ, he held a significant role at Policybazaar.com where he was instrumental in establishing the motor insurance business, and later led the Digital Payments Business for Kotak Mahindra Bank.</w:t>
      </w:r>
    </w:p>
    <w:p>
      <w:r>
        <w:t>Chairman: Information not publicly available on the company website.</w:t>
      </w:r>
    </w:p>
    <w:p>
      <w:r>
        <w:t>Other Executives</w:t>
      </w:r>
    </w:p>
    <w:p>
      <w:r>
        <w:t>Vikas Varma - Co-Founder &amp; COO: Vikas Varma is a seasoned professional with more than 16 years of experience in the insurance sector. He held key leadership positions at Policybazaar.com, Acko, and Future Generali India Life Insurance, playing a pivotal role in establishing Policybazaar's offline business before co-founding RiskIQ.</w:t>
      </w:r>
    </w:p>
    <w:p>
      <w:r>
        <w:t>Rajat Khare - Chief Business Officer: Rajat Khare has over 15 years of experience in Insurance and Financial Services. He was previously associated with Policybazaar, Aviva Life Insurance, and Birla Sun Life Insurance, and was instrumental in scaling up Policybazaar’s offline business.</w:t>
      </w:r>
    </w:p>
    <w:p>
      <w:pPr>
        <w:pStyle w:val="Heading1"/>
      </w:pPr>
      <w:r>
        <w:t>PARTNER INSURANCE COMPANIES</w:t>
      </w:r>
    </w:p>
    <w:p>
      <w:r>
        <w:t>- Bajaj Allianz General Insurance</w:t>
      </w:r>
    </w:p>
    <w:p>
      <w:r>
        <w:t>- Care Health Insurance</w:t>
      </w:r>
    </w:p>
    <w:p>
      <w:r>
        <w:t>- Cholamandalam MS General Insurance</w:t>
      </w:r>
    </w:p>
    <w:p>
      <w:r>
        <w:t>- Future Generali India Insurance</w:t>
      </w:r>
    </w:p>
    <w:p>
      <w:r>
        <w:t>- Go Digit General Insurance</w:t>
      </w:r>
    </w:p>
    <w:p>
      <w:r>
        <w:t>- HDFC ERGO General Insurance</w:t>
      </w:r>
    </w:p>
    <w:p>
      <w:r>
        <w:t>- ICICI Lombard General Insurance</w:t>
      </w:r>
    </w:p>
    <w:p>
      <w:r>
        <w:t>- Liberty General Insurance</w:t>
      </w:r>
    </w:p>
    <w:p>
      <w:r>
        <w:t>- Magma HDI General Insurance</w:t>
      </w:r>
    </w:p>
    <w:p>
      <w:r>
        <w:t>- ManipalCigna Health Insurance</w:t>
      </w:r>
    </w:p>
    <w:p>
      <w:r>
        <w:t>- National Insurance Company</w:t>
      </w:r>
    </w:p>
    <w:p>
      <w:r>
        <w:t>- Niva Bupa Health Insurance</w:t>
      </w:r>
    </w:p>
    <w:p>
      <w:r>
        <w:t>- Reliance General Insurance</w:t>
      </w:r>
    </w:p>
    <w:p>
      <w:r>
        <w:t>- Royal Sundaram General Insurance</w:t>
      </w:r>
    </w:p>
    <w:p>
      <w:r>
        <w:t>- SBI General Insurance</w:t>
      </w:r>
    </w:p>
    <w:p>
      <w:r>
        <w:t>- Star Health and Allied Insurance</w:t>
      </w:r>
    </w:p>
    <w:p>
      <w:r>
        <w:t>- The New India Assurance</w:t>
      </w:r>
    </w:p>
    <w:p>
      <w:r>
        <w:t>- The Oriental Insurance Company</w:t>
      </w:r>
    </w:p>
    <w:p>
      <w:r>
        <w:t>- United India Insurance</w:t>
      </w:r>
    </w:p>
    <w:p>
      <w:r>
        <w:t>- Zuno General Insurance</w:t>
      </w:r>
    </w:p>
    <w:p>
      <w:r>
        <w:t>- Aditya Birla Health Insurance</w:t>
      </w:r>
    </w:p>
    <w:p>
      <w:r>
        <w:t>- Acko General Insurance</w:t>
      </w:r>
    </w:p>
    <w:p>
      <w:r>
        <w:t>- IFFCO Tokio General Insurance</w:t>
      </w:r>
    </w:p>
    <w:p>
      <w:r>
        <w:t>- Shriram General Insurance</w:t>
      </w:r>
    </w:p>
    <w:p>
      <w:r>
        <w:t>- Universal Sompo General Insurance</w:t>
      </w:r>
    </w:p>
    <w:p>
      <w:r>
        <w:t>- Max Life Insurance</w:t>
      </w:r>
    </w:p>
    <w:p>
      <w:r>
        <w:t>- HDFC Life Insurance</w:t>
      </w:r>
    </w:p>
    <w:p>
      <w:r>
        <w:t>- ICICI Prudential Life Insurance</w:t>
      </w:r>
    </w:p>
    <w:p>
      <w:r>
        <w:t>- SBI Life Insurance</w:t>
      </w:r>
    </w:p>
    <w:p>
      <w:r>
        <w:t>- Pramerica Life Insurance</w:t>
      </w:r>
    </w:p>
    <w:p>
      <w:r>
        <w:t>- Canara HSBC Life Insurance</w:t>
      </w:r>
    </w:p>
    <w:p>
      <w:r>
        <w:t>- Bajaj Allianz Life Insurance</w:t>
      </w:r>
    </w:p>
    <w:p>
      <w:r>
        <w:t>- Future Generali India Life Insurance</w:t>
      </w:r>
    </w:p>
    <w:p>
      <w:r>
        <w:t>- IndiaFirst Life Insurance</w:t>
      </w:r>
    </w:p>
    <w:p>
      <w:r>
        <w:t>- Kotak Life Insurance</w:t>
      </w:r>
    </w:p>
    <w:p>
      <w:r>
        <w:t>- PNB MetLife India Insurance</w:t>
      </w:r>
    </w:p>
    <w:p>
      <w:r>
        <w:t>- Star Union Dai-ichi Life Insurance</w:t>
      </w:r>
    </w:p>
    <w:p>
      <w:r>
        <w:t>- Edelweiss Tokio Life Insurance</w:t>
      </w:r>
    </w:p>
    <w:p>
      <w:r>
        <w:t>- Ageas Federal Life Insurance</w:t>
      </w:r>
    </w:p>
    <w:p>
      <w:r>
        <w:t>- Aviva Life Insurance</w:t>
      </w:r>
    </w:p>
    <w:p>
      <w:r>
        <w:t>- India International Insurance (Singapore)</w:t>
      </w:r>
    </w:p>
    <w:p>
      <w:r>
        <w:t>- Singapore Reinsurance Corporation</w:t>
      </w:r>
    </w:p>
    <w:p>
      <w:r>
        <w:t>- Malaysia Reinsurance Berhad</w:t>
      </w:r>
    </w:p>
    <w:p>
      <w:r>
        <w:t>- General Re Corporation</w:t>
      </w:r>
    </w:p>
    <w:p>
      <w:r>
        <w:t>- Munich Re</w:t>
      </w:r>
    </w:p>
    <w:p>
      <w:r>
        <w:t>- Swiss Re</w:t>
      </w:r>
    </w:p>
    <w:p>
      <w:r>
        <w:t>- Lloyd's of London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