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RIVERBANK INSURANCE BROKERS PRIVATE LIMITED</w:t>
      </w:r>
    </w:p>
    <w:p>
      <w:r>
        <w:t>COMPANY NAME</w:t>
      </w:r>
    </w:p>
    <w:p>
      <w:r>
        <w:t>HEADQUARTERS CITY</w:t>
      </w:r>
    </w:p>
    <w:p>
      <w:r>
        <w:t>New Delhi</w:t>
      </w:r>
    </w:p>
    <w:p>
      <w:r>
        <w:t>HEADQUARTERS FULL ADDRESS</w:t>
      </w:r>
    </w:p>
    <w:p>
      <w:r>
        <w:t>3RD FLOOR, E-3/2, ARJUN MARG, BLOCK E, VASANT VIHAR, NEW DELHI, South West Delhi, Delhi, India, 110057</w:t>
      </w:r>
    </w:p>
    <w:p>
      <w:pPr>
        <w:pStyle w:val="Heading1"/>
      </w:pPr>
      <w:r>
        <w:t>ABOUT THE COMPANY</w:t>
      </w:r>
    </w:p>
    <w:p>
      <w:r>
        <w:t>RIVERBANK INSURANCE BROKERS PRIVATE LIMITED was incorporated in 2017 and is licensed by the Insurance Regulatory and Development Authority of India (IRDAI) as an insurance broker. The company was founded with the vision of professionalizing the insurance brokerage landscape in India, emphasizing transparency, ethical practices, and client-centric solutions. Since its inception, Riverbank has aimed to simplify complex insurance processes and provide accessible insurance solutions to a diverse client base.</w:t>
      </w:r>
    </w:p>
    <w:p>
      <w:r>
        <w:t>Positioned as a comprehensive insurance solutions provider, Riverbank Insurance Brokers serves a wide spectrum of clients, including large corporates, small and medium enterprises (SMEs), and individual retail clients. The company prides itself on its approach to understanding specific client needs through in-depth risk assessment and analysis. By focusing on customized policy recommendations and proactive claims management, Riverbank strives to be a trusted advisor in the insurance domain, ensuring clients receive optimal coverage and support.</w:t>
      </w:r>
    </w:p>
    <w:p>
      <w:r>
        <w:t>Riverbank Insurance Brokers offers a full suite of insurance products across both general and life insurance categories. In general insurance, their offerings include property insurance, marine insurance, engineering insurance, liability insurance, motor insurance, health insurance, and specialized covers like cyber insurance. For life insurance, they provide products such as term plans, endowment plans, unit-linked insurance plans (ULIPs), and annuity solutions. A significant part of their service commitment involves dedicated assistance through the entire claims process, from intimation to settlement, ensuring a seamless experience for policyholders.</w:t>
      </w:r>
    </w:p>
    <w:p>
      <w:r>
        <w:t>KEY MANAGEMENT PERSONNEL</w:t>
      </w:r>
    </w:p>
    <w:p>
      <w:r>
        <w:t>CEO: Vijay Kumar Gupta. As the Managing Director of Riverbank Insurance Brokers, Mr. Gupta plays a pivotal role in the company's strategic direction, operational management, and business development. He is a driving force behind the company's vision for professionalizing the insurance brokerage industry and ensuring client satisfaction.</w:t>
      </w:r>
    </w:p>
    <w:p>
      <w:r>
        <w:t>Chairman: The specific individual holding the title of Chairman is not explicitly detailed in publicly available company information.</w:t>
      </w:r>
    </w:p>
    <w:p>
      <w:r>
        <w:t>Other Executives</w:t>
      </w:r>
    </w:p>
    <w:p>
      <w:r>
        <w:t>Rohit Kumar Gupta: Director. Mr. Gupta serves as a Director at Riverbank Insurance Brokers, contributing to the company's overall management and business operations, supporting its growth and service delivery.</w:t>
      </w:r>
    </w:p>
    <w:p>
      <w:pPr>
        <w:pStyle w:val="Heading1"/>
      </w:pPr>
      <w:r>
        <w:t>PARTNER INSURANCE COMPANIES</w:t>
      </w:r>
    </w:p>
    <w:p>
      <w:r>
        <w:t>-   New India Assurance</w:t>
      </w:r>
    </w:p>
    <w:p>
      <w:r>
        <w:t>-   United India Insurance</w:t>
      </w:r>
    </w:p>
    <w:p>
      <w:r>
        <w:t>-   Oriental Insurance Company</w:t>
      </w:r>
    </w:p>
    <w:p>
      <w:r>
        <w:t>-   HDFC ERGO General Insurance</w:t>
      </w:r>
    </w:p>
    <w:p>
      <w:r>
        <w:t>-   ICICI Lombard General Insurance</w:t>
      </w:r>
    </w:p>
    <w:p>
      <w:r>
        <w:t>-   Bajaj Allianz General Insurance</w:t>
      </w:r>
    </w:p>
    <w:p>
      <w:r>
        <w:t>-   Reliance General Insurance</w:t>
      </w:r>
    </w:p>
    <w:p>
      <w:r>
        <w:t>-   SBI General Insurance</w:t>
      </w:r>
    </w:p>
    <w:p>
      <w:r>
        <w:t>-   Future Generali India Insurance</w:t>
      </w:r>
    </w:p>
    <w:p>
      <w:r>
        <w:t>-   Go Digit General Insurance</w:t>
      </w:r>
    </w:p>
    <w:p>
      <w:r>
        <w:t>-   Liberty General Insurance</w:t>
      </w:r>
    </w:p>
    <w:p>
      <w:r>
        <w:t>-   Star Health and Allied Insurance</w:t>
      </w:r>
    </w:p>
    <w:p>
      <w:r>
        <w:t>-   Care Health Insurance</w:t>
      </w:r>
    </w:p>
    <w:p>
      <w:r>
        <w:t>-   Niva Bupa Health Insurance</w:t>
      </w:r>
    </w:p>
    <w:p>
      <w:r>
        <w:t>-   Aditya Birla Health Insurance</w:t>
      </w:r>
    </w:p>
    <w:p>
      <w:r>
        <w:t>-   IFFCO Tokio General Insurance</w:t>
      </w:r>
    </w:p>
    <w:p>
      <w:r>
        <w:t>-   Royal Sundaram General Insurance</w:t>
      </w:r>
    </w:p>
    <w:p>
      <w:r>
        <w:t>-   Cholamandalam MS General Insurance</w:t>
      </w:r>
    </w:p>
    <w:p>
      <w:r>
        <w:t>-   Shriram General Insurance</w:t>
      </w:r>
    </w:p>
    <w:p>
      <w:r>
        <w:t>-   National Insurance Company</w:t>
      </w:r>
    </w:p>
    <w:p>
      <w:r>
        <w:t>-   Life Insurance Corporation of India (LIC)</w:t>
      </w:r>
    </w:p>
    <w:p>
      <w:r>
        <w:t>-   HDFC Life Insurance</w:t>
      </w:r>
    </w:p>
    <w:p>
      <w:r>
        <w:t>-   ICICI Prudential Life Insurance</w:t>
      </w:r>
    </w:p>
    <w:p>
      <w:r>
        <w:t>-   Bajaj Allianz Life Insurance</w:t>
      </w:r>
    </w:p>
    <w:p>
      <w:r>
        <w:t>-   Max Life Insurance</w:t>
      </w:r>
    </w:p>
    <w:p>
      <w:r>
        <w:t>-   SBI Life Insurance</w:t>
      </w:r>
    </w:p>
    <w:p>
      <w:r>
        <w:t>-   PNB MetLife India Insurance</w:t>
      </w:r>
    </w:p>
    <w:p>
      <w:r>
        <w:t>-   Star Union Dai-ichi Life Insurance</w:t>
      </w:r>
    </w:p>
    <w:p>
      <w:r>
        <w:t>-   IndiaFirst Life Insurance</w:t>
      </w:r>
    </w:p>
    <w:p>
      <w:r>
        <w:t>-   Future Generali India Life Insurance</w:t>
      </w:r>
    </w:p>
    <w:p>
      <w:r>
        <w:t>-   Reliance Nippon Life Insurance</w:t>
      </w:r>
    </w:p>
    <w:p>
      <w:r>
        <w:t>-   Canara HSBC Life Insurance</w:t>
      </w:r>
    </w:p>
    <w:p>
      <w:r>
        <w:t>-   Aditya Birla Sun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