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RRHLK INSURANCE BROKING SERVICES PVT LTD</w:t>
      </w:r>
    </w:p>
    <w:p>
      <w:r>
        <w:t>COMPANY NAME</w:t>
      </w:r>
    </w:p>
    <w:p>
      <w:r>
        <w:t>HEADQUARTERS CITY</w:t>
      </w:r>
    </w:p>
    <w:p>
      <w:r>
        <w:t>Vasai</w:t>
      </w:r>
    </w:p>
    <w:p>
      <w:r>
        <w:t>HEADQUARTERS FULL ADDRESS</w:t>
      </w:r>
    </w:p>
    <w:p>
      <w:r>
        <w:t>PLOT NO. A/2, GALA NO. 30, GROUND FLOOR, TIRUPATI UDYOG NAGAR, BEHIND PARLE BISCUIT COMPANY, SATIVALI ROAD, VASAI EAST, PALGHAR, Maharashtra, 401208</w:t>
      </w:r>
    </w:p>
    <w:p>
      <w:pPr>
        <w:pStyle w:val="Heading1"/>
      </w:pPr>
      <w:r>
        <w:t>ABOUT THE COMPANY</w:t>
      </w:r>
    </w:p>
    <w:p>
      <w:r>
        <w:t>RRHLK Insurance Broking Services Pvt Ltd was incorporated on March 17, 2016, establishing itself as a private limited company in the Indian financial services sector. Since its inception, the company has focused on providing comprehensive insurance broking solutions to individuals and businesses. Its foundation aimed at simplifying the complex world of insurance for its clients and ensuring they receive appropriate coverage tailored to their specific needs.</w:t>
      </w:r>
    </w:p>
    <w:p>
      <w:r>
        <w:t>Operating as a licensed insurance broker, RRHLK Insurance Broking Services acts as an intermediary, bridging the gap between policy seekers and various insurance providers. The company positions itself as a client-centric advisor, offering unbiased recommendations across a spectrum of insurance products. While not among the largest players in the broking industry, it aims to establish a strong presence by focusing on personalized service, building long-term client relationships, and ensuring high customer satisfaction within its operational regions.</w:t>
      </w:r>
    </w:p>
    <w:p>
      <w:r>
        <w:t>The core services offered by RRHLK Insurance Broking Services Pvt Ltd encompass a wide range of insurance categories. This includes life insurance, health insurance, motor insurance, home insurance, travel insurance, and various commercial insurance solutions tailored for businesses. Beyond policy sales, the company provides advisory services, helping clients understand policy terms, compare different options from various insurers, and navigate the claims process, thereby offering end-to-end support throughout the insurance lifecycle.</w:t>
      </w:r>
    </w:p>
    <w:p>
      <w:r>
        <w:t>KEY MANAGEMENT PERSONNEL</w:t>
      </w:r>
    </w:p>
    <w:p>
      <w:r>
        <w:t>CEO: Not publicly disclosed. Management roles are typically held by the company's directors.</w:t>
      </w:r>
    </w:p>
    <w:p>
      <w:r>
        <w:t>Chairman: Not publicly disclosed. Management roles are typically held by the company's directors.</w:t>
      </w:r>
    </w:p>
    <w:p>
      <w:r>
        <w:t>Other Executives</w:t>
      </w:r>
    </w:p>
    <w:p>
      <w:r>
        <w:t>Rajesh Raghunath Hirel: Director and a primary driving force behind the company's operations, with experience in the insurance sector.</w:t>
      </w:r>
    </w:p>
    <w:p>
      <w:r>
        <w:t>Hemangi Rajesh Hirel: Director, contributing to the strategic and operational management of the firm.</w:t>
      </w:r>
    </w:p>
    <w:p>
      <w:r>
        <w:t>Kishan Bharat Lambe: Director</w:t>
      </w:r>
    </w:p>
    <w:p>
      <w:pPr>
        <w:pStyle w:val="Heading1"/>
      </w:pPr>
      <w:r>
        <w:t>PARTNER INSURANCE COMPANIES</w:t>
      </w:r>
    </w:p>
    <w:p>
      <w:r>
        <w:t>- Aditya Birla Health Insurance</w:t>
      </w:r>
    </w:p>
    <w:p>
      <w:r>
        <w:t>- Bajaj Allianz General Insurance</w:t>
      </w:r>
    </w:p>
    <w:p>
      <w:r>
        <w:t>- Bajaj Allianz Life Insurance</w:t>
      </w:r>
    </w:p>
    <w:p>
      <w:r>
        <w:t>- Care Health Insurance</w:t>
      </w:r>
    </w:p>
    <w:p>
      <w:r>
        <w:t>- HDFC ERGO General Insurance</w:t>
      </w:r>
    </w:p>
    <w:p>
      <w:r>
        <w:t>- HDFC Life Insurance</w:t>
      </w:r>
    </w:p>
    <w:p>
      <w:r>
        <w:t>- ICICI Lombard General Insurance</w:t>
      </w:r>
    </w:p>
    <w:p>
      <w:r>
        <w:t>- ICICI Prudential Life Insurance</w:t>
      </w:r>
    </w:p>
    <w:p>
      <w:r>
        <w:t>- IFFCO Tokio General Insurance</w:t>
      </w:r>
    </w:p>
    <w:p>
      <w:r>
        <w:t>- Manipal Cigna Health Insurance</w:t>
      </w:r>
    </w:p>
    <w:p>
      <w:r>
        <w:t>- Max Life Insurance</w:t>
      </w:r>
    </w:p>
    <w:p>
      <w:r>
        <w:t>- New India Assurance Company</w:t>
      </w:r>
    </w:p>
    <w:p>
      <w:r>
        <w:t>- Niva Bupa Health Insurance</w:t>
      </w:r>
    </w:p>
    <w:p>
      <w:r>
        <w:t>- PNB MetLife India Insurance</w:t>
      </w:r>
    </w:p>
    <w:p>
      <w:r>
        <w:t>- Reliance General Insurance</w:t>
      </w:r>
    </w:p>
    <w:p>
      <w:r>
        <w:t>- Reliance Nippon Life Insurance</w:t>
      </w:r>
    </w:p>
    <w:p>
      <w:r>
        <w:t>- Royal Sundaram General Insurance</w:t>
      </w:r>
    </w:p>
    <w:p>
      <w:r>
        <w:t>- SBI General Insurance</w:t>
      </w:r>
    </w:p>
    <w:p>
      <w:r>
        <w:t>- SBI Life Insurance</w:t>
      </w:r>
    </w:p>
    <w:p>
      <w:r>
        <w:t>- Star Health and Allied Insurance</w:t>
      </w:r>
    </w:p>
    <w:p>
      <w:r>
        <w:t>- Star Union Dai-ichi Life Insurance</w:t>
      </w:r>
    </w:p>
    <w:p>
      <w:r>
        <w:t>- The Oriental Insurance Company</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