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RTECH INSURANCE BROKER PRIVATE LIMITED</w:t>
      </w:r>
    </w:p>
    <w:p>
      <w:r>
        <w:t>COMPANY NAME</w:t>
      </w:r>
    </w:p>
    <w:p>
      <w:r>
        <w:t>HEADQUARTERS CITY</w:t>
      </w:r>
    </w:p>
    <w:p>
      <w:r>
        <w:t>New Delhi</w:t>
      </w:r>
    </w:p>
    <w:p>
      <w:r>
        <w:t>HEADQUARTERS FULL ADDRESS</w:t>
      </w:r>
    </w:p>
    <w:p>
      <w:r>
        <w:t>First Floor, M-30, Kailash Colony, New Delhi - 110048</w:t>
      </w:r>
    </w:p>
    <w:p>
      <w:pPr>
        <w:pStyle w:val="Heading1"/>
      </w:pPr>
      <w:r>
        <w:t>ABOUT THE COMPANY</w:t>
      </w:r>
    </w:p>
    <w:p>
      <w:r>
        <w:t>RTECH INSURANCE BROKER PRIVATE LIMITED is a new age composite insurance broking company that was incorporated in 2021. It operates with a Corporate IRDAI License No. 892, signifying its authorization to conduct insurance broking activities in India. The company was founded with a clear vision to emerge as one of India's leading insurance broking firms, focusing on a modern, technology-driven approach to simplify the insurance buying process.</w:t>
      </w:r>
    </w:p>
    <w:p>
      <w:r>
        <w:t>The company aims to establish a strong market position by bridging the gap between complex insurance products and the specific needs of individuals and businesses. As a composite broker, RTECH INSURANCE BROKER PRIVATE LIMITED is licensed to deal with both life and general insurance products, offering a comprehensive suite of solutions. Its strategy revolves around providing expert advice, facilitating easy comparison of policies, and ensuring a customer-centric experience in a competitive insurance landscape.</w:t>
      </w:r>
    </w:p>
    <w:p>
      <w:r>
        <w:t>RTECH INSURANCE BROKER PRIVATE LIMITED offers a wide array of insurance products and services catering to both retail and corporate clients. For individuals, their offerings include Car Insurance, Two Wheeler Insurance, Health Insurance, Travel Insurance, Term Life Insurance, Investment and Retirement plans, and Home Insurance. For businesses, they provide Commercial Insurance solutions covering Property, Liability, Marine, and Employee Benefit programs. The company emphasizes end-to-end support, from initial risk assessment and policy selection to claims assistance, ensuring a seamless experience for its clients.</w:t>
      </w:r>
    </w:p>
    <w:p>
      <w:r>
        <w:t>KEY MANAGEMENT PERSONNEL</w:t>
      </w:r>
    </w:p>
    <w:p>
      <w:r>
        <w:t>CEO: Raghav Arora - A visionary leader with extensive experience in the financial and insurance sectors. He possesses a deep understanding of market dynamics and client needs, guiding the company's strategic direction and growth.</w:t>
      </w:r>
    </w:p>
    <w:p>
      <w:r>
        <w:t>Chairman: Not publicly specified on the company website.</w:t>
      </w:r>
    </w:p>
    <w:p>
      <w:r>
        <w:t>Other Executives: Rakesh Arora - Director of the company.</w:t>
      </w:r>
    </w:p>
    <w:p>
      <w:pPr>
        <w:pStyle w:val="Heading1"/>
      </w:pPr>
      <w:r>
        <w:t>PARTNER INSURANCE COMPANIES</w:t>
      </w:r>
    </w:p>
    <w:p>
      <w:r>
        <w:t>- Acko General Insurance</w:t>
      </w:r>
    </w:p>
    <w:p>
      <w:r>
        <w:t>- Aditya Birla Health Insurance</w:t>
      </w:r>
    </w:p>
    <w:p>
      <w:r>
        <w:t>- Bajaj Allianz General Insurance</w:t>
      </w:r>
    </w:p>
    <w:p>
      <w:r>
        <w:t>- Bajaj Allianz Life Insurance</w:t>
      </w:r>
    </w:p>
    <w:p>
      <w:r>
        <w:t>- Bharti AXA Life Insurance</w:t>
      </w:r>
    </w:p>
    <w:p>
      <w:r>
        <w:t>- Care Health Insurance</w:t>
      </w:r>
    </w:p>
    <w:p>
      <w:r>
        <w:t>- Cholamandalam MS General Insurance</w:t>
      </w:r>
    </w:p>
    <w:p>
      <w:r>
        <w:t>- Future Generali India Insurance</w:t>
      </w:r>
    </w:p>
    <w:p>
      <w:r>
        <w:t>- Future Generali India Life Insurance</w:t>
      </w:r>
    </w:p>
    <w:p>
      <w:r>
        <w:t>- Go Digit General Insurance</w:t>
      </w:r>
    </w:p>
    <w:p>
      <w:r>
        <w:t>- HDFC ERGO General Insurance</w:t>
      </w:r>
    </w:p>
    <w:p>
      <w:r>
        <w:t>- HDFC Life Insurance</w:t>
      </w:r>
    </w:p>
    <w:p>
      <w:r>
        <w:t>- ICICI Prudential Life Insurance</w:t>
      </w:r>
    </w:p>
    <w:p>
      <w:r>
        <w:t>- ICICI Lombard General Insurance</w:t>
      </w:r>
    </w:p>
    <w:p>
      <w:r>
        <w:t>- IFFCO Tokio General Insurance</w:t>
      </w:r>
    </w:p>
    <w:p>
      <w:r>
        <w:t>- IndiaFirst Life Insurance</w:t>
      </w:r>
    </w:p>
    <w:p>
      <w:r>
        <w:t>- Liberty General Insurance</w:t>
      </w:r>
    </w:p>
    <w:p>
      <w:r>
        <w:t>- LIC (Life Insurance Corporation of India)</w:t>
      </w:r>
    </w:p>
    <w:p>
      <w:r>
        <w:t>- Max Life Insurance</w:t>
      </w:r>
    </w:p>
    <w:p>
      <w:r>
        <w:t>- National Insurance Company</w:t>
      </w:r>
    </w:p>
    <w:p>
      <w:r>
        <w:t>- Navi General Insurance</w:t>
      </w:r>
    </w:p>
    <w:p>
      <w:r>
        <w:t>- New India Assurance</w:t>
      </w:r>
    </w:p>
    <w:p>
      <w:r>
        <w:t>- Niva Bupa Health Insurance</w:t>
      </w:r>
    </w:p>
    <w:p>
      <w:r>
        <w:t>- Oriental Insurance Company</w:t>
      </w:r>
    </w:p>
    <w:p>
      <w:r>
        <w:t>- Poonawalla Fincorp (formerly Magma HDI General Insurance)</w:t>
      </w:r>
    </w:p>
    <w:p>
      <w:r>
        <w:t>- Reliance General Insurance</w:t>
      </w:r>
    </w:p>
    <w:p>
      <w:r>
        <w:t>- Reliance Nippon Life Insurance</w:t>
      </w:r>
    </w:p>
    <w:p>
      <w:r>
        <w:t>- Royal Sundaram General Insurance</w:t>
      </w:r>
    </w:p>
    <w:p>
      <w:r>
        <w:t>- SBI General Insurance</w:t>
      </w:r>
    </w:p>
    <w:p>
      <w:r>
        <w:t>- SBI Life Insurance</w:t>
      </w:r>
    </w:p>
    <w:p>
      <w:r>
        <w:t>- Shriram Life Insurance</w:t>
      </w:r>
    </w:p>
    <w:p>
      <w:r>
        <w:t>- Star Health and Allied Insurance</w:t>
      </w:r>
    </w:p>
    <w:p>
      <w:r>
        <w:t>- Tata AIG General Insurance</w:t>
      </w:r>
    </w:p>
    <w:p>
      <w:r>
        <w:t>- TATA AIA Life Insurance</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