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Rajkrishna Insurance Broker Pvt. Ltd.</w:t>
      </w:r>
    </w:p>
    <w:p>
      <w:r>
        <w:t>COMPANY NAME</w:t>
      </w:r>
    </w:p>
    <w:p>
      <w:r>
        <w:t>HEADQUARTERS CITY</w:t>
      </w:r>
    </w:p>
    <w:p>
      <w:r>
        <w:t>Kolkata</w:t>
      </w:r>
    </w:p>
    <w:p>
      <w:r>
        <w:t>HEADQUARTERS FULL ADDRESS</w:t>
      </w:r>
    </w:p>
    <w:p>
      <w:r>
        <w:t>P-252, Gariahat Road, Kolkata - 700029, West Bengal, India</w:t>
      </w:r>
    </w:p>
    <w:p>
      <w:pPr>
        <w:pStyle w:val="Heading1"/>
      </w:pPr>
      <w:r>
        <w:t>ABOUT THE COMPANY</w:t>
      </w:r>
    </w:p>
    <w:p>
      <w:r>
        <w:t>Rajkrishna Insurance Broker Pvt. Ltd. was established in 2002 and holds a valid license from the Insurance Regulatory and Development Authority of India IRDAI. Since its inception, the company has focused on providing comprehensive insurance broking services, aiming to simplify the complexities of the insurance landscape for its clients. Its foundation is built on a commitment to ethical practices and client-centric solutions, evolving over two decades to become a recognized name in the Indian insurance sector.</w:t>
      </w:r>
    </w:p>
    <w:p>
      <w:r>
        <w:t>The company has solidified its position as one of the leading insurance brokers in India, serving a diverse clientele that includes large corporations, small and medium enterprises, and individual retail customers. With a pan-India presence and a network of branches across major cities, Rajkrishna Insurance Broker emphasizes a holistic approach to risk management. They strive to offer tailored insurance solutions that align with the unique needs and financial goals of their clients, demonstrating a deep understanding of market dynamics and evolving risks.</w:t>
      </w:r>
    </w:p>
    <w:p>
      <w:r>
        <w:t>Rajkrishna Insurance Broker Pvt. Ltd. offers a wide array of services encompassing both life and general insurance products. Their general insurance portfolio includes motor, health, property, marine, and various liability insurances, while their life insurance offerings cover traditional and unit-linked plans. Beyond product sourcing, the company provides expert advisory services, claims assistance, and policy administration support, ensuring end-to-end service delivery and fostering long-term relationships with their clients.</w:t>
      </w:r>
    </w:p>
    <w:p>
      <w:r>
        <w:t>KEY MANAGEMENT PERSONNEL</w:t>
      </w:r>
    </w:p>
    <w:p>
      <w:r>
        <w:t>CEO: Mr. Rajkrishna Mondal - Founder, Managing Director, and Chief Executive Officer. He is a visionary leader with extensive experience in the insurance industry, focusing on customer satisfaction and ethical business practices.</w:t>
      </w:r>
    </w:p>
    <w:p>
      <w:r>
        <w:t>Chairman: Not explicitly stated as a separate role on the website; Mr. Rajkrishna Mondal is the Founder, MD &amp; CEO.</w:t>
      </w:r>
    </w:p>
    <w:p>
      <w:r>
        <w:t>Other Executives</w:t>
      </w:r>
    </w:p>
    <w:p>
      <w:r>
        <w:t>Mr. Sanjeev Kumar - Director, General Insurance. He is an experienced professional in the general insurance sector, focused on expanding the company's market reach and developing robust solutions.</w:t>
      </w:r>
    </w:p>
    <w:p>
      <w:r>
        <w:t>Mr. Ritesh Kumar - Director, Life Insurance. He specializes in life insurance products and plays a key role in managing client relationships and developing life insurance strategies.</w:t>
      </w:r>
    </w:p>
    <w:p>
      <w:pPr>
        <w:pStyle w:val="Heading1"/>
      </w:pPr>
      <w:r>
        <w:t>PARTNER INSURANCE COMPANIES</w:t>
      </w:r>
    </w:p>
    <w:p>
      <w:r>
        <w:t>- HDFC Life Insurance Company Limited</w:t>
      </w:r>
    </w:p>
    <w:p>
      <w:r>
        <w:t>- ICICI Prudential Life Insurance Company Limited</w:t>
      </w:r>
    </w:p>
    <w:p>
      <w:r>
        <w:t>- SBI Life Insurance Company Limited</w:t>
      </w:r>
    </w:p>
    <w:p>
      <w:r>
        <w:t>- Max Life Insurance Company Limited</w:t>
      </w:r>
    </w:p>
    <w:p>
      <w:r>
        <w:t>- Bajaj Allianz Life Insurance Company Limited</w:t>
      </w:r>
    </w:p>
    <w:p>
      <w:r>
        <w:t>- PNB MetLife India Insurance Company Limited</w:t>
      </w:r>
    </w:p>
    <w:p>
      <w:r>
        <w:t>- Star Union Dai-ichi Life Insurance Company Limited</w:t>
      </w:r>
    </w:p>
    <w:p>
      <w:r>
        <w:t>- Shriram Life Insurance Company Limited</w:t>
      </w:r>
    </w:p>
    <w:p>
      <w:r>
        <w:t>- IndiaFirst Life Insurance Company Limited</w:t>
      </w:r>
    </w:p>
    <w:p>
      <w:r>
        <w:t>- Canara HSBC Life Insurance Company Limited</w:t>
      </w:r>
    </w:p>
    <w:p>
      <w:r>
        <w:t>- Kotak Mahindra Life Insurance Company Limited</w:t>
      </w:r>
    </w:p>
    <w:p>
      <w:r>
        <w:t>- Edelweiss Tokio Life Insurance Company Limited</w:t>
      </w:r>
    </w:p>
    <w:p>
      <w:r>
        <w:t>- HDFC ERGO General Insurance Company Limited</w:t>
      </w:r>
    </w:p>
    <w:p>
      <w:r>
        <w:t>- ICICI Lombard General Insurance Company Limited</w:t>
      </w:r>
    </w:p>
    <w:p>
      <w:r>
        <w:t>- Bajaj Allianz General Insurance Company Limited</w:t>
      </w:r>
    </w:p>
    <w:p>
      <w:r>
        <w:t>- Reliance General Insurance Company Limited</w:t>
      </w:r>
    </w:p>
    <w:p>
      <w:r>
        <w:t>- Tata AIG General Insurance Company Limited</w:t>
      </w:r>
    </w:p>
    <w:p>
      <w:r>
        <w:t>- SBI General Insurance Company Limited</w:t>
      </w:r>
    </w:p>
    <w:p>
      <w:r>
        <w:t>- United India Insurance Company Limited</w:t>
      </w:r>
    </w:p>
    <w:p>
      <w:r>
        <w:t>- New India Assurance Company Limited</w:t>
      </w:r>
    </w:p>
    <w:p>
      <w:r>
        <w:t>- Oriental Insurance Company Limited</w:t>
      </w:r>
    </w:p>
    <w:p>
      <w:r>
        <w:t>- Future Generali India Insurance Company Limited</w:t>
      </w:r>
    </w:p>
    <w:p>
      <w:r>
        <w:t>- Liberty General Insurance Limited</w:t>
      </w:r>
    </w:p>
    <w:p>
      <w:r>
        <w:t>- Cholamandalam MS General Insurance Company Limited</w:t>
      </w:r>
    </w:p>
    <w:p>
      <w:r>
        <w:t>- Go Digit General Insurance Limited</w:t>
      </w:r>
    </w:p>
    <w:p>
      <w:r>
        <w:t>- Star Health and Allied Insurance Company Limited</w:t>
      </w:r>
    </w:p>
    <w:p>
      <w:r>
        <w:t>- Niva Bupa Health Insurance Company Limited</w:t>
      </w:r>
    </w:p>
    <w:p>
      <w:r>
        <w:t>- Care Health Insurance Company Limited</w:t>
      </w:r>
    </w:p>
    <w:p>
      <w:r>
        <w:t>- ManipalCigna Health Insurance Company Limited</w:t>
      </w:r>
    </w:p>
    <w:p>
      <w:r>
        <w:t>- Royal Sundaram General Insurance Company Limited</w:t>
      </w:r>
    </w:p>
    <w:p>
      <w:r>
        <w:t>- IFFCO Tokio General Insurance Company Limited</w:t>
      </w:r>
    </w:p>
    <w:p>
      <w:r>
        <w:t>- Universal Sompo General Insurance Company Limited</w:t>
      </w:r>
    </w:p>
    <w:p>
      <w:r>
        <w:t>- Shriram General Insurance Company Limited</w:t>
      </w:r>
    </w:p>
    <w:p>
      <w:r>
        <w:t>- Acko General Insurance Limited</w:t>
      </w:r>
    </w:p>
    <w:p>
      <w:r>
        <w:t>- Navi General Insurance Limited</w:t>
      </w:r>
    </w:p>
    <w:p>
      <w:r>
        <w:t>- Magma HDI General Insurance Company Limited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