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Rexa Insurance Broking Services Pvt. Ltd.</w:t>
      </w:r>
    </w:p>
    <w:p>
      <w:r>
        <w:t>COMPANY NAME</w:t>
      </w:r>
    </w:p>
    <w:p>
      <w:r>
        <w:t>HEADQUARTERS CITY</w:t>
      </w:r>
    </w:p>
    <w:p>
      <w:r>
        <w:t>Navi Mumbai</w:t>
      </w:r>
    </w:p>
    <w:p>
      <w:r>
        <w:t>HEADQUARTERS FULL ADDRESS</w:t>
      </w:r>
    </w:p>
    <w:p>
      <w:r>
        <w:t>Office No. 101, First Floor, Tower No. 7, CBD Belapur Station Complex, Sector 11, CBD Belapur, Navi Mumbai, Maharashtra 400614</w:t>
      </w:r>
    </w:p>
    <w:p>
      <w:pPr>
        <w:pStyle w:val="Heading1"/>
      </w:pPr>
      <w:r>
        <w:t>ABOUT THE COMPANY</w:t>
      </w:r>
    </w:p>
    <w:p>
      <w:r>
        <w:t>Rexa Insurance Broking Services Pvt. Ltd. was incorporated in 2008 with the aim of providing comprehensive and client-centric insurance solutions across India. The company functions as a direct insurance broker, registered with the Insurance Regulatory and Development Authority of India (IRDAI). Over the years, it has established itself as a reliable intermediary, connecting individuals and businesses with a wide array of insurance products tailored to their specific needs.</w:t>
      </w:r>
    </w:p>
    <w:p>
      <w:r>
        <w:t>The company holds a strong market position as a customer-focused insurance broker, emphasizing professional advice and personalized service. It caters to a diverse clientele ranging from individual policyholders seeking life, health, or motor insurance to corporate entities requiring complex commercial insurance covers, including property, marine, engineering, and liability insurance. Rexa Insurance Broking Services strives to simplify the insurance process for its clients, ensuring transparency and efficiency in policy selection and claims management.</w:t>
      </w:r>
    </w:p>
    <w:p>
      <w:r>
        <w:t>Rexa offers a broad spectrum of insurance products and services. These include brokering various types of life insurance, health insurance plans, motor insurance, and travel insurance for individuals. For businesses, they provide comprehensive commercial insurance solutions, risk management consulting, and dedicated support for claims assistance. Their approach focuses on understanding client requirements to recommend the most suitable and cost-effective insurance covers available from their panel of partner insurers.</w:t>
      </w:r>
    </w:p>
    <w:p>
      <w:r>
        <w:t>KEY MANAGEMENT PERSONNEL</w:t>
      </w:r>
    </w:p>
    <w:p>
      <w:r>
        <w:t>CEO: Rajeev Sharma. He is a key promoter and the driving force behind Rexa Insurance Broking Services. With extensive experience in the insurance sector, he leads the company's strategic vision, growth initiatives, and commitment to client satisfaction.</w:t>
      </w:r>
    </w:p>
    <w:p>
      <w:r>
        <w:t>Other Executives</w:t>
      </w:r>
    </w:p>
    <w:p>
      <w:r>
        <w:t>Anuradha Sharma (Director): Involved in the operational and administrative aspects of the company, contributing to the smooth functioning and internal governance.</w:t>
      </w:r>
    </w:p>
    <w:p>
      <w:pPr>
        <w:pStyle w:val="Heading1"/>
      </w:pPr>
      <w:r>
        <w:t>PARTNER INSURANCE COMPANIES</w:t>
      </w:r>
    </w:p>
    <w:p>
      <w:r>
        <w:t>Life Insurance Companies</w:t>
      </w:r>
    </w:p>
    <w:p>
      <w:r>
        <w:t>- LIC of India</w:t>
      </w:r>
    </w:p>
    <w:p>
      <w:r>
        <w:t>- HDFC Life</w:t>
      </w:r>
    </w:p>
    <w:p>
      <w:r>
        <w:t>- ICICI Prudential Life</w:t>
      </w:r>
    </w:p>
    <w:p>
      <w:r>
        <w:t>- Bajaj Allianz Life</w:t>
      </w:r>
    </w:p>
    <w:p>
      <w:r>
        <w:t>- Max Life Insurance</w:t>
      </w:r>
    </w:p>
    <w:p>
      <w:r>
        <w:t>- SBI Life Insurance</w:t>
      </w:r>
    </w:p>
    <w:p>
      <w:r>
        <w:t>- PNB MetLife</w:t>
      </w:r>
    </w:p>
    <w:p>
      <w:r>
        <w:t>- Canara HSBC Life</w:t>
      </w:r>
    </w:p>
    <w:p>
      <w:r>
        <w:t>- Star Union Dai-ichi Life</w:t>
      </w:r>
    </w:p>
    <w:p>
      <w:r>
        <w:t>- Future Generali India Life</w:t>
      </w:r>
    </w:p>
    <w:p>
      <w:r>
        <w:t>- IndiaFirst Life</w:t>
      </w:r>
    </w:p>
    <w:p>
      <w:r>
        <w:t>- Exide Life</w:t>
      </w:r>
    </w:p>
    <w:p>
      <w:r>
        <w:t>- Edelweiss Tokio Life</w:t>
      </w:r>
    </w:p>
    <w:p>
      <w:r>
        <w:t>- Shriram Life Insurance</w:t>
      </w:r>
    </w:p>
    <w:p>
      <w:r>
        <w:t>- Aegon Life Insurance</w:t>
      </w:r>
    </w:p>
    <w:p>
      <w:r>
        <w:t>- Aviva Life Insurance</w:t>
      </w:r>
    </w:p>
    <w:p>
      <w:r>
        <w:t>- Sahara India Life Insurance</w:t>
      </w:r>
    </w:p>
    <w:p>
      <w:r>
        <w:t>- Bharti AXA Life Insurance</w:t>
      </w:r>
    </w:p>
    <w:p>
      <w:r>
        <w:t>- Kotak Mahindra Life</w:t>
      </w:r>
    </w:p>
    <w:p>
      <w:r>
        <w:t>- Reliance Nippon Life</w:t>
      </w:r>
    </w:p>
    <w:p>
      <w:r>
        <w:t>General Insurance Companies</w:t>
      </w:r>
    </w:p>
    <w:p>
      <w:r>
        <w:t>- New India Assurance</w:t>
      </w:r>
    </w:p>
    <w:p>
      <w:r>
        <w:t>- United India Insurance</w:t>
      </w:r>
    </w:p>
    <w:p>
      <w:r>
        <w:t>- Oriental Insurance Company</w:t>
      </w:r>
    </w:p>
    <w:p>
      <w:r>
        <w:t>- HDFC ERGO General</w:t>
      </w:r>
    </w:p>
    <w:p>
      <w:r>
        <w:t>- ICICI Lombard General</w:t>
      </w:r>
    </w:p>
    <w:p>
      <w:r>
        <w:t>- Bajaj Allianz General</w:t>
      </w:r>
    </w:p>
    <w:p>
      <w:r>
        <w:t>- SBI General</w:t>
      </w:r>
    </w:p>
    <w:p>
      <w:r>
        <w:t>- Future Generali India Insurance</w:t>
      </w:r>
    </w:p>
    <w:p>
      <w:r>
        <w:t>- Universal Sompo General</w:t>
      </w:r>
    </w:p>
    <w:p>
      <w:r>
        <w:t>- Reliance General Insurance</w:t>
      </w:r>
    </w:p>
    <w:p>
      <w:r>
        <w:t>- Cholamandalam MS General</w:t>
      </w:r>
    </w:p>
    <w:p>
      <w:r>
        <w:t>- Liberty General</w:t>
      </w:r>
    </w:p>
    <w:p>
      <w:r>
        <w:t>- Magma HDI General</w:t>
      </w:r>
    </w:p>
    <w:p>
      <w:r>
        <w:t>- Kotak Mahindra General</w:t>
      </w:r>
    </w:p>
    <w:p>
      <w:r>
        <w:t>- Shriram General Insurance</w:t>
      </w:r>
    </w:p>
    <w:p>
      <w:r>
        <w:t>- Edelweiss General Insurance</w:t>
      </w:r>
    </w:p>
    <w:p>
      <w:r>
        <w:t>- Acko General Insurance</w:t>
      </w:r>
    </w:p>
    <w:p>
      <w:r>
        <w:t>- Go Digit General Insurance</w:t>
      </w:r>
    </w:p>
    <w:p>
      <w:r>
        <w:t>- Royal Sundaram General</w:t>
      </w:r>
    </w:p>
    <w:p>
      <w:r>
        <w:t>- IFFCO Tokio General</w:t>
      </w:r>
    </w:p>
    <w:p>
      <w:r>
        <w:t>Health Insurance Companies</w:t>
      </w:r>
    </w:p>
    <w:p>
      <w:r>
        <w:t>- Star Health and Allied Insurance</w:t>
      </w:r>
    </w:p>
    <w:p>
      <w:r>
        <w:t>- Apollo Munich Health Insurance</w:t>
      </w:r>
    </w:p>
    <w:p>
      <w:r>
        <w:t>- Religare Health Insurance</w:t>
      </w:r>
    </w:p>
    <w:p>
      <w:r>
        <w:t>- Max Bupa Health Insurance</w:t>
      </w:r>
    </w:p>
    <w:p>
      <w:r>
        <w:t>- ManipalCigna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