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Riskcube Insurance Brokers Private Limited</w:t>
      </w:r>
    </w:p>
    <w:p>
      <w:r>
        <w:t>COMPANY NAME</w:t>
      </w:r>
    </w:p>
    <w:p>
      <w:r>
        <w:t>HEADQUARTERS CITY</w:t>
      </w:r>
    </w:p>
    <w:p>
      <w:r>
        <w:t>Hyderabad</w:t>
      </w:r>
    </w:p>
    <w:p>
      <w:r>
        <w:t>HEADQUARTERS FULL ADDRESS</w:t>
      </w:r>
    </w:p>
    <w:p>
      <w:r>
        <w:t>Plot No. 195, Road No. 10, Jubliee Hills, Hyderabad - 500033. Telangana, India.</w:t>
      </w:r>
    </w:p>
    <w:p>
      <w:pPr>
        <w:pStyle w:val="Heading1"/>
      </w:pPr>
      <w:r>
        <w:t>ABOUT THE COMPANY</w:t>
      </w:r>
    </w:p>
    <w:p>
      <w:r>
        <w:t>Riskcube Insurance Brokers Private Limited was incorporated in 2011 and operates as a direct insurance broker, holding a valid license from the Insurance Regulatory and Development Authority of India (IRDAI). Since its establishment, the company has focused on delivering comprehensive and customized insurance solutions, aiming to serve as a reliable intermediary between clients and a wide range of insurance providers. It is dedicated to offering expert advice and robust support throughout the insurance lifecycle.</w:t>
      </w:r>
    </w:p>
    <w:p>
      <w:r>
        <w:t>The company has carved a strong market position as a client-centric insurance broker, serving both corporate entities and individual customers across various sectors. Its operational philosophy centers on understanding the unique insurance requirements of each client, subsequently designing tailored insurance portfolios that offer optimal coverage. Riskcube prides itself on its professional expertise, commitment to ethical practices, and ability to foster long-term relationships built on trust and transparency.</w:t>
      </w:r>
    </w:p>
    <w:p>
      <w:r>
        <w:t>Riskcube Insurance Brokers provides an extensive array of services spanning both life and general insurance segments. In general insurance, offerings include motor, health, home, travel, property, marine, commercial, and various liability covers. For life insurance, they facilitate a range of products such as term plans, ULIPs (Unit-Linked Insurance Plans), endowment plans, and pension solutions. Beyond policy placement, the company offers crucial support in risk assessment, claims management, and efficient policy administration, ensuring a seamless and supportive experience for its clientele.</w:t>
      </w:r>
    </w:p>
    <w:p>
      <w:r>
        <w:t>KEY MANAGEMENT PERSONNEL</w:t>
      </w:r>
    </w:p>
    <w:p>
      <w:r>
        <w:t>CEO: Not explicitly stated on the company website.</w:t>
      </w:r>
    </w:p>
    <w:p>
      <w:r>
        <w:t>Chairman: Not explicitly stated on the company website.</w:t>
      </w:r>
    </w:p>
    <w:p>
      <w:r>
        <w:t>Other Executives</w:t>
      </w:r>
    </w:p>
    <w:p>
      <w:r>
        <w:t>Ramesh Konduri, Director: Possesses over 28 years of industry experience, having led sales and operations for various companies including Reliance, Bajaj, and HDFC. He is recognized for his strong industry networks, leadership skills, customer service focus, and strategic business planning.</w:t>
      </w:r>
    </w:p>
    <w:p>
      <w:r>
        <w:t>Sudhakar Konduri, Director: Brings 25 years of experience in sales and marketing across diverse industries. His expertise encompasses business development, client relationship management, and operational excellence, providing leadership for team and strategies.</w:t>
      </w:r>
    </w:p>
    <w:p>
      <w:pPr>
        <w:pStyle w:val="Heading1"/>
      </w:pPr>
      <w:r>
        <w:t>PARTNER INSURANCE COMPANIES</w:t>
      </w:r>
    </w:p>
    <w:p>
      <w:r>
        <w:t>Life Insurance Partners</w:t>
      </w:r>
    </w:p>
    <w:p>
      <w:r>
        <w:t>- HDFC Life</w:t>
      </w:r>
    </w:p>
    <w:p>
      <w:r>
        <w:t>- ICICI Prudential Life</w:t>
      </w:r>
    </w:p>
    <w:p>
      <w:r>
        <w:t>- Bajaj Allianz Life</w:t>
      </w:r>
    </w:p>
    <w:p>
      <w:r>
        <w:t>- Max Life Insurance</w:t>
      </w:r>
    </w:p>
    <w:p>
      <w:r>
        <w:t>- SBI Life</w:t>
      </w:r>
    </w:p>
    <w:p>
      <w:r>
        <w:t>- Pramerica Life Insurance</w:t>
      </w:r>
    </w:p>
    <w:p>
      <w:r>
        <w:t>- Exide Life Insurance</w:t>
      </w:r>
    </w:p>
    <w:p>
      <w:r>
        <w:t>- Star Union Dai-ichi Life</w:t>
      </w:r>
    </w:p>
    <w:p>
      <w:r>
        <w:t>- Kotak Life Insurance</w:t>
      </w:r>
    </w:p>
    <w:p>
      <w:r>
        <w:t>- Future Generali India Life</w:t>
      </w:r>
    </w:p>
    <w:p>
      <w:r>
        <w:t>- Canara HSBC Life</w:t>
      </w:r>
    </w:p>
    <w:p>
      <w:r>
        <w:t>- IndiaFirst Life</w:t>
      </w:r>
    </w:p>
    <w:p>
      <w:r>
        <w:t>- Ageas Federal Life Insurance</w:t>
      </w:r>
    </w:p>
    <w:p>
      <w:r>
        <w:t>- Shriram Life Insurance</w:t>
      </w:r>
    </w:p>
    <w:p>
      <w:r>
        <w:t>- Bharati AXA Life</w:t>
      </w:r>
    </w:p>
    <w:p>
      <w:r>
        <w:t>General Insurance Partners</w:t>
      </w:r>
    </w:p>
    <w:p>
      <w:r>
        <w:t>- HDFC ERGO General Insurance</w:t>
      </w:r>
    </w:p>
    <w:p>
      <w:r>
        <w:t>- ICICI Lombard General Insurance</w:t>
      </w:r>
    </w:p>
    <w:p>
      <w:r>
        <w:t>- Bajaj Allianz General Insurance</w:t>
      </w:r>
    </w:p>
    <w:p>
      <w:r>
        <w:t>- SBI General Insurance</w:t>
      </w:r>
    </w:p>
    <w:p>
      <w:r>
        <w:t>- New India Assurance</w:t>
      </w:r>
    </w:p>
    <w:p>
      <w:r>
        <w:t>- United India Insurance</w:t>
      </w:r>
    </w:p>
    <w:p>
      <w:r>
        <w:t>- Oriental Insurance</w:t>
      </w:r>
    </w:p>
    <w:p>
      <w:r>
        <w:t>- Go Digit General Insurance</w:t>
      </w:r>
    </w:p>
    <w:p>
      <w:r>
        <w:t>- Star Health and Allied Insurance</w:t>
      </w:r>
    </w:p>
    <w:p>
      <w:r>
        <w:t>- Niva Bupa Health Insurance</w:t>
      </w:r>
    </w:p>
    <w:p>
      <w:r>
        <w:t>- Care Health Insurance</w:t>
      </w:r>
    </w:p>
    <w:p>
      <w:r>
        <w:t>- Aditya Birla Health Insurance</w:t>
      </w:r>
    </w:p>
    <w:p>
      <w:r>
        <w:t>- Chola MS General Insurance</w:t>
      </w:r>
    </w:p>
    <w:p>
      <w:r>
        <w:t>- Future Generali India Insurance</w:t>
      </w:r>
    </w:p>
    <w:p>
      <w:r>
        <w:t>- Reliance General Insurance</w:t>
      </w:r>
    </w:p>
    <w:p>
      <w:r>
        <w:t>- Liberty General Insurance</w:t>
      </w:r>
    </w:p>
    <w:p>
      <w:r>
        <w:t>- Universal Sompo General Insurance</w:t>
      </w:r>
    </w:p>
    <w:p>
      <w:r>
        <w:t>- Shriram General Insurance</w:t>
      </w:r>
    </w:p>
    <w:p>
      <w:r>
        <w:t>- Magma HDI General Insurance</w:t>
      </w:r>
    </w:p>
    <w:p>
      <w:r>
        <w:t>- Acko General Insurance</w:t>
      </w:r>
    </w:p>
    <w:p>
      <w:r>
        <w:t>- Royal Sundaram General Insurance</w:t>
      </w:r>
    </w:p>
    <w:p>
      <w:r>
        <w:t>- Navi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