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SAGGIO INSURANCE BROKING PRIVATE LIMITED</w:t>
      </w:r>
    </w:p>
    <w:p>
      <w:r>
        <w:t>COMPANY NAME</w:t>
      </w:r>
    </w:p>
    <w:p>
      <w:r>
        <w:t>HEADQUARTERS CITY</w:t>
      </w:r>
    </w:p>
    <w:p>
      <w:r>
        <w:t>Mumbai</w:t>
      </w:r>
    </w:p>
    <w:p>
      <w:r>
        <w:t>HEADQUARTERS FULL ADDRESS</w:t>
      </w:r>
    </w:p>
    <w:p>
      <w:r>
        <w:t>C-201, 2nd Floor, The Capital, Behind ICICI Bank, G Block, Bandra Kurla Complex, Bandra (East), Mumbai, Maharashtra 400051</w:t>
      </w:r>
    </w:p>
    <w:p>
      <w:pPr>
        <w:pStyle w:val="Heading1"/>
      </w:pPr>
      <w:r>
        <w:t>ABOUT THE COMPANY</w:t>
      </w:r>
    </w:p>
    <w:p>
      <w:r>
        <w:t>Saggio Insurance Broking Private Limited is a composite insurance broker that commenced its operations after receiving its license from the Insurance Regulatory and Development Authority of India (IRDAI) in September 2017. The company's name, "Saggio," derived from the Italian word for "Wise," encapsulates its foundational philosophy of providing sagacious and insightful insurance solutions to its clientele. From its inception, Saggio has focused on establishing itself as a trustworthy intermediary in the intricate Indian insurance landscape.</w:t>
      </w:r>
    </w:p>
    <w:p>
      <w:r>
        <w:t>The company has carved a niche in the market by offering a comprehensive suite of insurance products designed for individuals, families, and corporate entities. Saggio positions itself as a client-centric advisor, committed to simplifying the often-complex world of insurance. Its market approach emphasizes unbiased advice, tailored solutions, and a deep understanding of client needs, leveraging professional expertise to guide policyholders in making informed and optimal insurance decisions.</w:t>
      </w:r>
    </w:p>
    <w:p>
      <w:r>
        <w:t>Saggio Insurance Broking Private Limited offers a broad spectrum of services spanning both life and general insurance categories. For individuals, this includes life insurance, health insurance, motor insurance, travel insurance, and home insurance. For corporate clients, the company provides specialized solutions such as property insurance, liability insurance, marine insurance, and employee benefit programs. Beyond policy placement, Saggio also extends services in risk assessment, claims management, and continuous policy servicing, ensuring end-to-end support for its clients.</w:t>
      </w:r>
    </w:p>
    <w:p>
      <w:r>
        <w:t>KEY MANAGEMENT PERSONNEL</w:t>
      </w:r>
    </w:p>
    <w:p>
      <w:r>
        <w:t>CEO: Ashish Kumar. As the Principal Officer, Ashish Kumar is a seasoned professional with over two decades of experience in the financial services sector, including a significant tenure in the insurance industry. His expertise lies in operations, sales, and strategic business development, driving the company's growth and client-centric approach.</w:t>
      </w:r>
    </w:p>
    <w:p>
      <w:r>
        <w:t>Chairman: Rakesh Bhatia. As a Director, Rakesh Bhatia is an accomplished professional with a strong background in finance and strategic leadership, bringing extensive experience in guiding business operations and fostering corporate governance within the financial services domain.</w:t>
      </w:r>
    </w:p>
    <w:p>
      <w:r>
        <w:t>Other Executives: Information on additional key executive personnel beyond the Director and Principal Officer roles is not explicitly detailed on the company's public website.</w:t>
      </w:r>
    </w:p>
    <w:p>
      <w:pPr>
        <w:pStyle w:val="Heading1"/>
      </w:pPr>
      <w:r>
        <w:t>PARTNER INSURANCE COMPANIES</w:t>
      </w:r>
    </w:p>
    <w:p>
      <w:r>
        <w:t>- Acko General Insurance Ltd.</w:t>
      </w:r>
    </w:p>
    <w:p>
      <w:r>
        <w:t>- Aditya Birla Health Insurance Co. Ltd.</w:t>
      </w:r>
    </w:p>
    <w:p>
      <w:r>
        <w:t>- Bajaj Allianz General Insurance Company Ltd.</w:t>
      </w:r>
    </w:p>
    <w:p>
      <w:r>
        <w:t>- Bajaj Allianz Life Insurance Company Ltd.</w:t>
      </w:r>
    </w:p>
    <w:p>
      <w:r>
        <w:t>- Bharti AXA Life Insurance Company Ltd.</w:t>
      </w:r>
    </w:p>
    <w:p>
      <w:r>
        <w:t>- Canara HSBC Life Insurance</w:t>
      </w:r>
    </w:p>
    <w:p>
      <w:r>
        <w:t>- Care Health Insurance Ltd.</w:t>
      </w:r>
    </w:p>
    <w:p>
      <w:r>
        <w:t>- Cholamandalam MS General Insurance Company Ltd.</w:t>
      </w:r>
    </w:p>
    <w:p>
      <w:r>
        <w:t>- Exide Life Insurance</w:t>
      </w:r>
    </w:p>
    <w:p>
      <w:r>
        <w:t>- Future Generali India Life Insurance Company Ltd.</w:t>
      </w:r>
    </w:p>
    <w:p>
      <w:r>
        <w:t>- Go Digit General Insurance Ltd.</w:t>
      </w:r>
    </w:p>
    <w:p>
      <w:r>
        <w:t>- HDFC ERGO General Insurance Company Ltd.</w:t>
      </w:r>
    </w:p>
    <w:p>
      <w:r>
        <w:t>- HDFC Life Insurance Company Ltd.</w:t>
      </w:r>
    </w:p>
    <w:p>
      <w:r>
        <w:t>- ICICI Lombard General Insurance Company Ltd.</w:t>
      </w:r>
    </w:p>
    <w:p>
      <w:r>
        <w:t>- ICICI Prudential Life Insurance Company Ltd.</w:t>
      </w:r>
    </w:p>
    <w:p>
      <w:r>
        <w:t>- IndiaFirst Life Insurance Company Ltd.</w:t>
      </w:r>
    </w:p>
    <w:p>
      <w:r>
        <w:t>- Liberty General Insurance Ltd.</w:t>
      </w:r>
    </w:p>
    <w:p>
      <w:r>
        <w:t>- Magma HDI General Insurance Co. Ltd.</w:t>
      </w:r>
    </w:p>
    <w:p>
      <w:r>
        <w:t>- Max Bupa Health Insurance</w:t>
      </w:r>
    </w:p>
    <w:p>
      <w:r>
        <w:t>- Max Life Insurance Company Ltd.</w:t>
      </w:r>
    </w:p>
    <w:p>
      <w:r>
        <w:t>- National Insurance Company Ltd.</w:t>
      </w:r>
    </w:p>
    <w:p>
      <w:r>
        <w:t>- Niva Bupa Health Insurance Company Ltd.</w:t>
      </w:r>
    </w:p>
    <w:p>
      <w:r>
        <w:t>- PNB MetLife India Insurance Company Ltd.</w:t>
      </w:r>
    </w:p>
    <w:p>
      <w:r>
        <w:t>- Reliance General Insurance Company Ltd.</w:t>
      </w:r>
    </w:p>
    <w:p>
      <w:r>
        <w:t>- Royal Sundaram General Insurance Co. Ltd.</w:t>
      </w:r>
    </w:p>
    <w:p>
      <w:r>
        <w:t>- SBI General Insurance Company Ltd.</w:t>
      </w:r>
    </w:p>
    <w:p>
      <w:r>
        <w:t>- SBI Life Insurance Company Ltd.</w:t>
      </w:r>
    </w:p>
    <w:p>
      <w:r>
        <w:t>- Shriram General Insurance Company Ltd.</w:t>
      </w:r>
    </w:p>
    <w:p>
      <w:r>
        <w:t>- Star Health and Allied Insurance Co. Ltd.</w:t>
      </w:r>
    </w:p>
    <w:p>
      <w:r>
        <w:t>- Star Union Dai-ichi Life Insurance Co. Ltd.</w:t>
      </w:r>
    </w:p>
    <w:p>
      <w:r>
        <w:t>- Tata AIG General Insurance Co. Ltd.</w:t>
      </w:r>
    </w:p>
    <w:p>
      <w:r>
        <w:t>- Tata AIA Life Insurance Company Ltd.</w:t>
      </w:r>
    </w:p>
    <w:p>
      <w:r>
        <w:t>- The Oriental Insurance Company Ltd.</w:t>
      </w:r>
    </w:p>
    <w:p>
      <w:r>
        <w:t>- United India Insurance Company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