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SAMA INSURANCE BROKERS PRIVATE LIMITED</w:t>
      </w:r>
    </w:p>
    <w:p>
      <w:r>
        <w:t>COMPANY NAME</w:t>
      </w:r>
    </w:p>
    <w:p>
      <w:r>
        <w:t>HEADQUARTERS CITY</w:t>
      </w:r>
    </w:p>
    <w:p>
      <w:r>
        <w:t>New Delhi</w:t>
      </w:r>
    </w:p>
    <w:p>
      <w:r>
        <w:t>HEADQUARTERS FULL ADDRESS</w:t>
      </w:r>
    </w:p>
    <w:p>
      <w:r>
        <w:t>301, 3rd Floor, Manas Bhavan, 11-A, Asaf Ali Road, New Delhi - 110002</w:t>
      </w:r>
    </w:p>
    <w:p>
      <w:pPr>
        <w:pStyle w:val="Heading1"/>
      </w:pPr>
      <w:r>
        <w:t>ABOUT THE COMPANY</w:t>
      </w:r>
    </w:p>
    <w:p>
      <w:r>
        <w:t>Sama Insurance Brokers Private Limited is recognized as one of India's prominent insurance broking companies. Established and licensed by the Insurance Regulatory and Development Authority of India (IRDAI) in 2004, the company has built a strong reputation in the insurance sector. It operates with a commitment to providing comprehensive and client-centric insurance solutions across various segments.</w:t>
      </w:r>
    </w:p>
    <w:p>
      <w:r>
        <w:t>The company caters to a diverse clientele, including Corporate, Small and Medium Enterprises (SME), and Retail clients. Sama Insurance Brokers positions itself as a preferred partner for individuals and organizations seeking robust insurance coverage. Their market approach emphasizes understanding client needs to deliver tailored and effective insurance plans.</w:t>
      </w:r>
    </w:p>
    <w:p>
      <w:r>
        <w:t>Sama Insurance Brokers offers a wide array of services spanning both Life and Non-Life insurance segments. Their offerings include General Insurance, Life Insurance, Health Insurance, Group Insurance, Marine Insurance, Liability Insurance, Property Insurance, and Motor Insurance. Beyond policy brokering, they also provide crucial ancillary services such as risk management, efficient claims handling, policy management, and renewal assistance, ensuring end-to-end support for their clients.</w:t>
      </w:r>
    </w:p>
    <w:p>
      <w:r>
        <w:t>KEY MANAGEMENT PERSONNEL</w:t>
      </w:r>
    </w:p>
    <w:p>
      <w:r>
        <w:t>CEO: Not explicitly stated on the company website.</w:t>
      </w:r>
    </w:p>
    <w:p>
      <w:r>
        <w:t>Chairman: Not explicitly stated on the company website.</w:t>
      </w:r>
    </w:p>
    <w:p>
      <w:r>
        <w:t>Other Executives</w:t>
      </w:r>
    </w:p>
    <w:p>
      <w:r>
        <w:t>Rajesh Jain (Director)</w:t>
      </w:r>
    </w:p>
    <w:p>
      <w:r>
        <w:t>Manish Jain (Director)</w:t>
      </w:r>
    </w:p>
    <w:p>
      <w:r>
        <w:t>Archana Jain (Director)</w:t>
      </w:r>
    </w:p>
    <w:p>
      <w:pPr>
        <w:pStyle w:val="Heading1"/>
      </w:pPr>
      <w:r>
        <w:t>PARTNER INSURANCE COMPANIES</w:t>
      </w:r>
    </w:p>
    <w:p>
      <w:r>
        <w:t>- Life Insurance Corporation of India</w:t>
      </w:r>
    </w:p>
    <w:p>
      <w:r>
        <w:t>- HDFC Life Insurance Co. Ltd.</w:t>
      </w:r>
    </w:p>
    <w:p>
      <w:r>
        <w:t>- ICICI Prudential Life Insurance Co. Ltd.</w:t>
      </w:r>
    </w:p>
    <w:p>
      <w:r>
        <w:t>- SBI Life Insurance Co. Ltd.</w:t>
      </w:r>
    </w:p>
    <w:p>
      <w:r>
        <w:t>- Max Life Insurance Co. Ltd.</w:t>
      </w:r>
    </w:p>
    <w:p>
      <w:r>
        <w:t>- Bajaj Allianz Life Insurance Co. Ltd.</w:t>
      </w:r>
    </w:p>
    <w:p>
      <w:r>
        <w:t>- Aditya Birla Sun Life Insurance Co. Ltd.</w:t>
      </w:r>
    </w:p>
    <w:p>
      <w:r>
        <w:t>- Reliance Nippon Life Insurance Co. Ltd.</w:t>
      </w:r>
    </w:p>
    <w:p>
      <w:r>
        <w:t>- Canara HSBC OBC Life Insurance Co. Ltd.</w:t>
      </w:r>
    </w:p>
    <w:p>
      <w:r>
        <w:t>- PNB MetLife India Insurance Co. Ltd.</w:t>
      </w:r>
    </w:p>
    <w:p>
      <w:r>
        <w:t>- IndiaFirst Life Insurance Co. Ltd.</w:t>
      </w:r>
    </w:p>
    <w:p>
      <w:r>
        <w:t>- Star Union Dai-ichi Life Insurance Co. Ltd.</w:t>
      </w:r>
    </w:p>
    <w:p>
      <w:r>
        <w:t>- Shriram Life Insurance Co. Ltd.</w:t>
      </w:r>
    </w:p>
    <w:p>
      <w:r>
        <w:t>- Edelweiss Tokio Life Insurance Co. Ltd.</w:t>
      </w:r>
    </w:p>
    <w:p>
      <w:r>
        <w:t>- Exide Life Insurance Company Limited</w:t>
      </w:r>
    </w:p>
    <w:p>
      <w:r>
        <w:t>- Aviva Life Insurance Company India Limited</w:t>
      </w:r>
    </w:p>
    <w:p>
      <w:r>
        <w:t>- Future Generali India Life Insurance Co. Ltd.</w:t>
      </w:r>
    </w:p>
    <w:p>
      <w:r>
        <w:t>- Pramerica Life Insurance Co. Ltd.</w:t>
      </w:r>
    </w:p>
    <w:p>
      <w:r>
        <w:t>- Bharti AXA Life Insurance Company Ltd.</w:t>
      </w:r>
    </w:p>
    <w:p>
      <w:r>
        <w:t>- New India Assurance Co. Ltd.</w:t>
      </w:r>
    </w:p>
    <w:p>
      <w:r>
        <w:t>- United India Insurance Co. Ltd.</w:t>
      </w:r>
    </w:p>
    <w:p>
      <w:r>
        <w:t>- Oriental Insurance Co. Ltd.</w:t>
      </w:r>
    </w:p>
    <w:p>
      <w:r>
        <w:t>- National Insurance Co. Ltd.</w:t>
      </w:r>
    </w:p>
    <w:p>
      <w:r>
        <w:t>- ICICI Lombard General Insurance Co. Ltd.</w:t>
      </w:r>
    </w:p>
    <w:p>
      <w:r>
        <w:t>- HDFC ERGO General Insurance Co. Ltd.</w:t>
      </w:r>
    </w:p>
    <w:p>
      <w:r>
        <w:t>- Bajaj Allianz General Insurance Co. Ltd.</w:t>
      </w:r>
    </w:p>
    <w:p>
      <w:r>
        <w:t>- Reliance General Insurance Co. Ltd.</w:t>
      </w:r>
    </w:p>
    <w:p>
      <w:r>
        <w:t>- Future Generali India Insurance Co. Ltd.</w:t>
      </w:r>
    </w:p>
    <w:p>
      <w:r>
        <w:t>- Liberty General Insurance Ltd.</w:t>
      </w:r>
    </w:p>
    <w:p>
      <w:r>
        <w:t>- Chola MS General Insurance Co. Ltd.</w:t>
      </w:r>
    </w:p>
    <w:p>
      <w:r>
        <w:t>- Universal Sompo General Insurance Co. Ltd.</w:t>
      </w:r>
    </w:p>
    <w:p>
      <w:r>
        <w:t>- SBI General Insurance Co. Ltd.</w:t>
      </w:r>
    </w:p>
    <w:p>
      <w:r>
        <w:t>- Magma HDI General Insurance Co. Ltd.</w:t>
      </w:r>
    </w:p>
    <w:p>
      <w:r>
        <w:t>- Shriram General Insurance Co. Ltd.</w:t>
      </w:r>
    </w:p>
    <w:p>
      <w:r>
        <w:t>- Go Digit General Insurance Ltd.</w:t>
      </w:r>
    </w:p>
    <w:p>
      <w:r>
        <w:t>- Zuno General Insurance Limited</w:t>
      </w:r>
    </w:p>
    <w:p>
      <w:r>
        <w:t>- Acko General Insurance Ltd.</w:t>
      </w:r>
    </w:p>
    <w:p>
      <w:r>
        <w:t>- Royal Sundaram General Insurance Co. Ltd.</w:t>
      </w:r>
    </w:p>
    <w:p>
      <w:r>
        <w:t>- Tata AIG General Insurance Co. Ltd.</w:t>
      </w:r>
    </w:p>
    <w:p>
      <w:r>
        <w:t>- Navi General Insurance Limited</w:t>
      </w:r>
    </w:p>
    <w:p>
      <w:r>
        <w:t>- Star Health and Allied Insurance Co. Ltd.</w:t>
      </w:r>
    </w:p>
    <w:p>
      <w:r>
        <w:t>- Apollo Munich Health Insurance Co. Ltd.</w:t>
      </w:r>
    </w:p>
    <w:p>
      <w:r>
        <w:t>- Aditya Birla Health Insurance Co. Ltd.</w:t>
      </w:r>
    </w:p>
    <w:p>
      <w:r>
        <w:t>- Niva Bupa Health Insurance Co. Ltd.</w:t>
      </w:r>
    </w:p>
    <w:p>
      <w:r>
        <w:t>- Care Health Insurance Ltd.</w:t>
      </w:r>
    </w:p>
    <w:p>
      <w:r>
        <w:t>- Manipal Cigna Health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