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SBM INSURANCE BROKERS PVT LTD</w:t>
      </w:r>
    </w:p>
    <w:p>
      <w:r>
        <w:t>COMPANY NAME</w:t>
      </w:r>
    </w:p>
    <w:p>
      <w:r>
        <w:t>HEADQUARTERS CITY</w:t>
      </w:r>
    </w:p>
    <w:p>
      <w:r>
        <w:t>Mumbai</w:t>
      </w:r>
    </w:p>
    <w:p>
      <w:r>
        <w:t>HEADQUARTERS FULL ADDRESS</w:t>
      </w:r>
    </w:p>
    <w:p>
      <w:r>
        <w:t>Unit No. 504, 5th Floor, Corporate Centre, Opposite Nirmal Lifestyle Mall, L.B.S. Marg, Mulund West, Mumbai – 400 080.</w:t>
      </w:r>
    </w:p>
    <w:p>
      <w:pPr>
        <w:pStyle w:val="Heading1"/>
      </w:pPr>
      <w:r>
        <w:t>ABOUT THE COMPANY</w:t>
      </w:r>
    </w:p>
    <w:p>
      <w:r>
        <w:t>SBM Insurance Brokers Pvt Ltd was established in 2003 and operates as a licensed insurance broker under the regulations of the Insurance Regulatory and Development Authority of India (IRDAI). Since its inception, the company has focused on providing comprehensive insurance and risk management solutions. It has consistently aimed to deliver professional service and maintain a client-centric approach, leading to its steady growth and expansion over the years.</w:t>
      </w:r>
    </w:p>
    <w:p>
      <w:r>
        <w:t>Today, SBM Insurance Brokers stands as one of India's prominent and fastest-growing insurance brokerage firms. The company serves a diverse client base that includes large corporations, small and medium enterprises (SMEs), and individual clients across various sectors. Its extensive network, deep industry expertise, and commitment to client satisfaction contribute to its significant position in the competitive Indian insurance market.</w:t>
      </w:r>
    </w:p>
    <w:p>
      <w:r>
        <w:t>The company offers a wide array of services encompassing various insurance segments. These include corporate insurance solutions, retail insurance products, reinsurance services, and comprehensive risk management consulting. Additionally, SBM Insurance Brokers provides specialized services like claims assistance, advisory, and renewal management, ensuring clients receive holistic and end-to-end support throughout their insurance lifecycle.</w:t>
      </w:r>
    </w:p>
    <w:p>
      <w:r>
        <w:t>KEY MANAGEMENT PERSONNEL</w:t>
      </w:r>
    </w:p>
    <w:p>
      <w:r>
        <w:t>CEO: Mr. Jigar Desai - He is the Founder &amp; Managing Director of SBM Insurance Brokers Pvt Ltd. With over two decades of experience in the insurance industry, Mr. Desai has held senior positions at prominent companies like Bajaj Allianz Life Insurance, Reliance General Insurance, and Tata AIG General Insurance before establishing SBM.</w:t>
      </w:r>
    </w:p>
    <w:p>
      <w:r>
        <w:t>Chairman: Mr. R S Sethi - He serves as the Chairman &amp; Whole Time Director. Mr. Sethi brings over 40 years of extensive experience in the financial sector, having previously served as the Managing Director of National Insurance Company and held various senior roles at GIC Re.</w:t>
      </w:r>
    </w:p>
    <w:p>
      <w:r>
        <w:t>Other Executives: Mr. Harpal Singh Bhola (Whole Time Director) brings vast experience in general insurance. Mr. Amit Sharma (Chief Operating Officer) oversees the company's operational excellence and efficiency.</w:t>
      </w:r>
    </w:p>
    <w:p>
      <w:pPr>
        <w:pStyle w:val="Heading1"/>
      </w:pPr>
      <w:r>
        <w:t>PARTNER INSURANCE COMPANIES</w:t>
      </w:r>
    </w:p>
    <w:p>
      <w:r>
        <w:t>- HDFC Life Insurance Company Ltd.</w:t>
      </w:r>
    </w:p>
    <w:p>
      <w:r>
        <w:t>- ICICI Prudential Life Insurance Company Ltd.</w:t>
      </w:r>
    </w:p>
    <w:p>
      <w:r>
        <w:t>- SBI Life Insurance Co. Ltd.</w:t>
      </w:r>
    </w:p>
    <w:p>
      <w:r>
        <w:t>- Bajaj Allianz Life Insurance Co. Ltd.</w:t>
      </w:r>
    </w:p>
    <w:p>
      <w:r>
        <w:t>- Max Life Insurance Co. Ltd.</w:t>
      </w:r>
    </w:p>
    <w:p>
      <w:r>
        <w:t>- PNB MetLife India Insurance Company Limited</w:t>
      </w:r>
    </w:p>
    <w:p>
      <w:r>
        <w:t>- Star Union Dai-ichi Life Insurance Co. Ltd.</w:t>
      </w:r>
    </w:p>
    <w:p>
      <w:r>
        <w:t>- Shriram Life Insurance Co. Ltd.</w:t>
      </w:r>
    </w:p>
    <w:p>
      <w:r>
        <w:t>- IndiaFirst Life Insurance Company Ltd.</w:t>
      </w:r>
    </w:p>
    <w:p>
      <w:r>
        <w:t>- Future Generali India Life Insurance Co. Ltd.</w:t>
      </w:r>
    </w:p>
    <w:p>
      <w:r>
        <w:t>- Edelweiss Tokio Life Insurance Co. Ltd.</w:t>
      </w:r>
    </w:p>
    <w:p>
      <w:r>
        <w:t>- Canara HSBC Oriental Bank of Commerce Life Insurance Company Ltd.</w:t>
      </w:r>
    </w:p>
    <w:p>
      <w:r>
        <w:t>- Ageas Federal Life Insurance Company Ltd.</w:t>
      </w:r>
    </w:p>
    <w:p>
      <w:r>
        <w:t>- Reliance Nippon Life Insurance Company</w:t>
      </w:r>
    </w:p>
    <w:p>
      <w:r>
        <w:t>- Aditya Birla Sun Life Insurance Co. Ltd.</w:t>
      </w:r>
    </w:p>
    <w:p>
      <w:r>
        <w:t>- Bharti AXA Life Insurance Company Ltd.</w:t>
      </w:r>
    </w:p>
    <w:p>
      <w:r>
        <w:t>- ICICI Lombard General Insurance Co. Ltd.</w:t>
      </w:r>
    </w:p>
    <w:p>
      <w:r>
        <w:t>- Bajaj Allianz General Insurance Co. Ltd.</w:t>
      </w:r>
    </w:p>
    <w:p>
      <w:r>
        <w:t>- HDFC ERGO General Insurance Co. Ltd.</w:t>
      </w:r>
    </w:p>
    <w:p>
      <w:r>
        <w:t>- Star Health &amp; Allied Insurance Co. Ltd.</w:t>
      </w:r>
    </w:p>
    <w:p>
      <w:r>
        <w:t>- Reliance General Insurance Co. Ltd.</w:t>
      </w:r>
    </w:p>
    <w:p>
      <w:r>
        <w:t>- Max Bupa Health Insurance Co. Ltd.</w:t>
      </w:r>
    </w:p>
    <w:p>
      <w:r>
        <w:t>- Aditya Birla Health Insurance Co. Ltd.</w:t>
      </w:r>
    </w:p>
    <w:p>
      <w:r>
        <w:t>- SBI General Insurance Co. Ltd.</w:t>
      </w:r>
    </w:p>
    <w:p>
      <w:r>
        <w:t>- Cholamandalam MS General Insurance Company Ltd.</w:t>
      </w:r>
    </w:p>
    <w:p>
      <w:r>
        <w:t>- New India Assurance Co. Ltd.</w:t>
      </w:r>
    </w:p>
    <w:p>
      <w:r>
        <w:t>- Oriental Insurance Co. Ltd.</w:t>
      </w:r>
    </w:p>
    <w:p>
      <w:r>
        <w:t>- United India Insurance Co. Ltd.</w:t>
      </w:r>
    </w:p>
    <w:p>
      <w:r>
        <w:t>- Tata AIG General Insurance Co. Ltd.</w:t>
      </w:r>
    </w:p>
    <w:p>
      <w:r>
        <w:t>- Go Digit General Insurance Ltd.</w:t>
      </w:r>
    </w:p>
    <w:p>
      <w:r>
        <w:t>- Acko General Insurance Ltd.</w:t>
      </w:r>
    </w:p>
    <w:p>
      <w:r>
        <w:t>- Liberty General Insurance Ltd.</w:t>
      </w:r>
    </w:p>
    <w:p>
      <w:r>
        <w:t>- Future Generali India Insurance Company Ltd.</w:t>
      </w:r>
    </w:p>
    <w:p>
      <w:r>
        <w:t>- Universal Sompo General Insurance Co. Ltd.</w:t>
      </w:r>
    </w:p>
    <w:p>
      <w:r>
        <w:t>- Royal Sundaram General Insurance Co. Ltd.</w:t>
      </w:r>
    </w:p>
    <w:p>
      <w:r>
        <w:t>- Shriram General Insurance Co. Ltd.</w:t>
      </w:r>
    </w:p>
    <w:p>
      <w:r>
        <w:t>- Magma HDI General Insurance Co. Ltd.</w:t>
      </w:r>
    </w:p>
    <w:p>
      <w:r>
        <w:t>- ManipalCigna Health Insurance Company Ltd.</w:t>
      </w:r>
    </w:p>
    <w:p>
      <w:r>
        <w:t>- Care Health Insurance Ltd.</w:t>
      </w:r>
    </w:p>
    <w:p>
      <w:r>
        <w:t>- National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