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SHASHIFY INSURANCE BROKERS PRIVATE LIMITED</w:t>
      </w:r>
    </w:p>
    <w:p>
      <w:r>
        <w:t>COMPANY NAME</w:t>
      </w:r>
    </w:p>
    <w:p>
      <w:r>
        <w:t>HEADQUARTERS CITY</w:t>
      </w:r>
    </w:p>
    <w:p>
      <w:r>
        <w:t>Delhi</w:t>
      </w:r>
    </w:p>
    <w:p>
      <w:r>
        <w:t>HEADQUARTERS FULL ADDRESS</w:t>
      </w:r>
    </w:p>
    <w:p>
      <w:r>
        <w:t>A-102, 1ST FLOOR, PLOT NO. 11, GANDHI BHAVAN, G.T. KARNAL ROAD INDUSTRIAL AREA, AZADPUR, DELHI Delhi, 110033</w:t>
      </w:r>
    </w:p>
    <w:p>
      <w:pPr>
        <w:pStyle w:val="Heading1"/>
      </w:pPr>
      <w:r>
        <w:t>ABOUT THE COMPANY</w:t>
      </w:r>
    </w:p>
    <w:p>
      <w:r>
        <w:t>SHASHIFY INSURANCE BROKERS PRIVATE LIMITED was incorporated on March 03, 2022, establishing it as a relatively new entrant in the Indian insurance brokerage market. As an authorized insurance broker, the company is licensed to facilitate insurance transactions between customers and insurance companies, offering advice and support throughout the insurance purchase and claims processes. Its recent establishment indicates a strategic move to capitalize on the growing demand for comprehensive and personalized insurance solutions in India.</w:t>
      </w:r>
    </w:p>
    <w:p>
      <w:r>
        <w:t>In the competitive landscape of Indian insurance brokerage, SHASHIFY INSURANCE BROKERS PRIVATE LIMITED is in its nascent stage, aiming to carve out a niche for itself. While its current market position is being established, the company's focus would likely be on building a robust client base and fostering strong relationships with various insurance providers. Its agility as a new firm may allow it to adapt quickly to market trends and client needs, potentially leveraging digital channels for outreach and service delivery in the future.</w:t>
      </w:r>
    </w:p>
    <w:p>
      <w:r>
        <w:t>The primary service offered by SHASHIFY INSURANCE BROKERS PRIVATE LIMITED is comprehensive insurance brokerage. This typically involves advising clients on various insurance products, including life insurance, general insurance (such as motor, property, travel), and health insurance. As a broker, the company acts on behalf of the client to find the most suitable policies from a range of insurers, providing unbiased advice, facilitating policy issuance, and assisting with claims settlement, thereby serving as a crucial link between policyholders and insurance providers.</w:t>
      </w:r>
    </w:p>
    <w:p>
      <w:r>
        <w:t>KEY MANAGEMENT PERSONNEL</w:t>
      </w:r>
    </w:p>
    <w:p>
      <w:r>
        <w:t>CEO: Specific information regarding the designated CEO and their background is not publicly available.</w:t>
      </w:r>
    </w:p>
    <w:p>
      <w:r>
        <w:t>Chairman: Specific information regarding the designated Chairman and their background is not publicly available.</w:t>
      </w:r>
    </w:p>
    <w:p>
      <w:r>
        <w:t>Other Executives</w:t>
      </w:r>
    </w:p>
    <w:p>
      <w:r>
        <w:t>Vimal Kumar (Director)</w:t>
      </w:r>
    </w:p>
    <w:p>
      <w:r>
        <w:t>Sanjay Kumar (Director)</w:t>
      </w:r>
    </w:p>
    <w:p>
      <w:r>
        <w:t>Detailed backgrounds for the directors are not publicly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