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SKD Insurance Broking &amp; Services Pvt. Ltd</w:t>
      </w:r>
    </w:p>
    <w:p>
      <w:r>
        <w:t>COMPANY NAME</w:t>
      </w:r>
    </w:p>
    <w:p>
      <w:r>
        <w:t>HEADQUARTERS CITY</w:t>
      </w:r>
    </w:p>
    <w:p>
      <w:r>
        <w:t>Mumbai</w:t>
      </w:r>
    </w:p>
    <w:p>
      <w:r>
        <w:t>HEADQUARTERS FULL ADDRESS</w:t>
      </w:r>
    </w:p>
    <w:p>
      <w:r>
        <w:t>Office No 205-207, Second Floor, S. V. Road, Madhu Industrial Estate, Mumbai – 400 062, Maharashtra, India</w:t>
      </w:r>
    </w:p>
    <w:p>
      <w:pPr>
        <w:pStyle w:val="Heading1"/>
      </w:pPr>
      <w:r>
        <w:t>ABOUT THE COMPANY</w:t>
      </w:r>
    </w:p>
    <w:p>
      <w:r>
        <w:t>SKD Insurance Broking &amp; Services Pvt. Ltd was established in 2007 by Mr. Sandeep Dhoot with the vision of offering comprehensive and client-centric insurance solutions. The company is licensed by the IRDAI (Insurance Regulatory and Development Authority of India) and has since grown to become a notable player in the Indian insurance broking sector. Its foundation was built on the principle of simplifying the complex world of insurance for individuals and businesses across various sectors.</w:t>
      </w:r>
    </w:p>
    <w:p>
      <w:r>
        <w:t>The company has positioned itself as a prominent insurance broking firm known for its expertise, ethical practices, and commitment to client satisfaction. SKD Insurance Broking &amp; Services aims to empower its clients by providing tailored insurance products and risk management strategies. It serves a diverse clientele, ranging from large corporations to retail customers, striving to be a trusted advisor in their financial protection journey.</w:t>
      </w:r>
    </w:p>
    <w:p>
      <w:r>
        <w:t>SKD Insurance Broking &amp; Services offers a wide array of insurance solutions, including corporate insurance, retail insurance, and reinsurance services. Their expertise spans various categories such as property insurance, marine insurance, liability insurance, motor insurance, health insurance, life insurance, and personal accident insurance. Beyond policy placement, the company provides value-added services like risk assessment, claims assistance, and ongoing policy management to ensure comprehensive support for its clients.</w:t>
      </w:r>
    </w:p>
    <w:p>
      <w:r>
        <w:t>KEY MANAGEMENT PERSONNEL</w:t>
      </w:r>
    </w:p>
    <w:p>
      <w:r>
        <w:t>CEO: Sandeep Dhoot. He is the Founder and CEO of SKD Insurance Broking &amp; Services Pvt. Ltd, an experienced professional with a strong background in the insurance industry.</w:t>
      </w:r>
    </w:p>
    <w:p>
      <w:r>
        <w:t>Chairman: The company website does not explicitly list a separate Chairman distinct from the CEO.</w:t>
      </w:r>
    </w:p>
    <w:p>
      <w:r>
        <w:t>Other Executives</w:t>
      </w:r>
    </w:p>
    <w:p>
      <w:r>
        <w:t>Santosh Surve (Senior Vice President - Operations &amp; Claims)</w:t>
      </w:r>
    </w:p>
    <w:p>
      <w:r>
        <w:t>Anshul Agrawal (Chief Financial Officer)</w:t>
      </w:r>
    </w:p>
    <w:p>
      <w:r>
        <w:t>Manisha Dhoot (Director - Retail Business)</w:t>
      </w:r>
    </w:p>
    <w:p>
      <w:pPr>
        <w:pStyle w:val="Heading1"/>
      </w:pPr>
      <w:r>
        <w:t>PARTNER INSURANCE COMPANIES</w:t>
      </w:r>
    </w:p>
    <w:p>
      <w:r>
        <w:t>Life Insurance Companies</w:t>
      </w:r>
    </w:p>
    <w:p>
      <w:r>
        <w:t>ICICI Prudential Life Insurance</w:t>
      </w:r>
    </w:p>
    <w:p>
      <w:r>
        <w:t>HDFC Life Insurance</w:t>
      </w:r>
    </w:p>
    <w:p>
      <w:r>
        <w:t>Max Life Insurance</w:t>
      </w:r>
    </w:p>
    <w:p>
      <w:r>
        <w:t>SBI Life Insurance</w:t>
      </w:r>
    </w:p>
    <w:p>
      <w:r>
        <w:t>Bajaj Allianz Life Insurance</w:t>
      </w:r>
    </w:p>
    <w:p>
      <w:r>
        <w:t>Star Union Dai-ichi Life Insurance</w:t>
      </w:r>
    </w:p>
    <w:p>
      <w:r>
        <w:t>Pramerica Life Insurance</w:t>
      </w:r>
    </w:p>
    <w:p>
      <w:r>
        <w:t>Canara HSBC Oriental Bank of Commerce Life Insurance</w:t>
      </w:r>
    </w:p>
    <w:p>
      <w:r>
        <w:t>Kotak Mahindra Life Insurance</w:t>
      </w:r>
    </w:p>
    <w:p>
      <w:r>
        <w:t>Edelweiss Tokio Life Insurance</w:t>
      </w:r>
    </w:p>
    <w:p>
      <w:r>
        <w:t>PNB MetLife India Insurance</w:t>
      </w:r>
    </w:p>
    <w:p>
      <w:r>
        <w:t>IndiaFirst Life Insurance</w:t>
      </w:r>
    </w:p>
    <w:p>
      <w:r>
        <w:t>Bharti AXA Life Insurance</w:t>
      </w:r>
    </w:p>
    <w:p>
      <w:r>
        <w:t>Shriram Life Insurance</w:t>
      </w:r>
    </w:p>
    <w:p>
      <w:r>
        <w:t>Aviva Life Insurance</w:t>
      </w:r>
    </w:p>
    <w:p>
      <w:r>
        <w:t>Future Generali India Life Insurance</w:t>
      </w:r>
    </w:p>
    <w:p>
      <w:r>
        <w:t>Aditya Birla Sun Life Insurance</w:t>
      </w:r>
    </w:p>
    <w:p>
      <w:r>
        <w:t>Exide Life Insurance</w:t>
      </w:r>
    </w:p>
    <w:p>
      <w:r>
        <w:t>Reliance Nippon Life Insurance</w:t>
      </w:r>
    </w:p>
    <w:p>
      <w:r>
        <w:t>General Insurance Companies</w:t>
      </w:r>
    </w:p>
    <w:p>
      <w:r>
        <w:t>Bajaj Allianz General Insurance</w:t>
      </w:r>
    </w:p>
    <w:p>
      <w:r>
        <w:t>Bharti AXA General Insurance</w:t>
      </w:r>
    </w:p>
    <w:p>
      <w:r>
        <w:t>Cholamandalam MS General Insurance</w:t>
      </w:r>
    </w:p>
    <w:p>
      <w:r>
        <w:t>Future Generali India Insurance</w:t>
      </w:r>
    </w:p>
    <w:p>
      <w:r>
        <w:t>HDFC ERGO General Insurance</w:t>
      </w:r>
    </w:p>
    <w:p>
      <w:r>
        <w:t>ICICI Lombard General Insurance</w:t>
      </w:r>
    </w:p>
    <w:p>
      <w:r>
        <w:t>Iffco Tokio General Insurance</w:t>
      </w:r>
    </w:p>
    <w:p>
      <w:r>
        <w:t>Kotak Mahindra General Insurance</w:t>
      </w:r>
    </w:p>
    <w:p>
      <w:r>
        <w:t>Liberty General Insurance</w:t>
      </w:r>
    </w:p>
    <w:p>
      <w:r>
        <w:t>Magma HDI General Insurance</w:t>
      </w:r>
    </w:p>
    <w:p>
      <w:r>
        <w:t>National Insurance</w:t>
      </w:r>
    </w:p>
    <w:p>
      <w:r>
        <w:t>New India Assurance</w:t>
      </w:r>
    </w:p>
    <w:p>
      <w:r>
        <w:t>Oriental Insurance</w:t>
      </w:r>
    </w:p>
    <w:p>
      <w:r>
        <w:t>Raheja QBE General Insurance</w:t>
      </w:r>
    </w:p>
    <w:p>
      <w:r>
        <w:t>Reliance General Insurance</w:t>
      </w:r>
    </w:p>
    <w:p>
      <w:r>
        <w:t>Royal Sundaram General Insurance</w:t>
      </w:r>
    </w:p>
    <w:p>
      <w:r>
        <w:t>SBI General Insurance</w:t>
      </w:r>
    </w:p>
    <w:p>
      <w:r>
        <w:t>Shriram General Insurance</w:t>
      </w:r>
    </w:p>
    <w:p>
      <w:r>
        <w:t>Star Health &amp; Allied Insurance</w:t>
      </w:r>
    </w:p>
    <w:p>
      <w:r>
        <w:t>United India Insurance</w:t>
      </w:r>
    </w:p>
    <w:p>
      <w:r>
        <w:t>Universal Sompo General Insurance</w:t>
      </w:r>
    </w:p>
    <w:p>
      <w:r>
        <w:t>Go Digit General Insurance</w:t>
      </w:r>
    </w:p>
    <w:p>
      <w:r>
        <w:t>ACKO General Insurance</w:t>
      </w:r>
    </w:p>
    <w:p>
      <w:r>
        <w:t>Navi General Insurance</w:t>
      </w:r>
    </w:p>
    <w:p>
      <w:r>
        <w:t>Care Health Insurance</w:t>
      </w:r>
    </w:p>
    <w:p>
      <w:r>
        <w:t>Niva Bupa Health Insurance</w:t>
      </w:r>
    </w:p>
    <w:p>
      <w:r>
        <w:t>ManipalCigna Health Insurance</w:t>
      </w:r>
    </w:p>
    <w:p>
      <w:r>
        <w:t>Aditya Birla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